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49" w:rsidRPr="0026019B" w:rsidRDefault="009D3549">
      <w:pPr>
        <w:rPr>
          <w:szCs w:val="24"/>
        </w:rPr>
      </w:pPr>
      <w:bookmarkStart w:id="0" w:name="_GoBack"/>
      <w:bookmarkEnd w:id="0"/>
    </w:p>
    <w:p w:rsidR="006E24F3" w:rsidRPr="00045A14" w:rsidRDefault="006E24F3" w:rsidP="006E24F3">
      <w:pPr>
        <w:spacing w:line="360" w:lineRule="auto"/>
        <w:ind w:left="1440"/>
        <w:rPr>
          <w:rFonts w:ascii="Century Gothic" w:hAnsi="Century Gothic"/>
          <w:b/>
          <w:szCs w:val="24"/>
        </w:rPr>
      </w:pPr>
      <w:r w:rsidRPr="00045A14">
        <w:rPr>
          <w:rFonts w:ascii="Century Gothic" w:hAnsi="Century Gothic"/>
          <w:b/>
          <w:szCs w:val="24"/>
        </w:rPr>
        <w:t>PARLIAMENT OF THE PROVINCE OF THE WESTERN CAPE</w:t>
      </w:r>
    </w:p>
    <w:p w:rsidR="006E24F3" w:rsidRPr="00045A14" w:rsidRDefault="006E24F3" w:rsidP="006E24F3">
      <w:pPr>
        <w:spacing w:line="360" w:lineRule="auto"/>
        <w:ind w:left="1440"/>
        <w:rPr>
          <w:rFonts w:ascii="Century Gothic" w:hAnsi="Century Gothic"/>
          <w:b/>
          <w:szCs w:val="24"/>
        </w:rPr>
      </w:pPr>
      <w:r>
        <w:rPr>
          <w:rFonts w:ascii="Century Gothic" w:hAnsi="Century Gothic"/>
          <w:b/>
          <w:szCs w:val="24"/>
        </w:rPr>
        <w:t xml:space="preserve">                    </w:t>
      </w:r>
      <w:r w:rsidRPr="00045A14">
        <w:rPr>
          <w:rFonts w:ascii="Century Gothic" w:hAnsi="Century Gothic"/>
          <w:b/>
          <w:szCs w:val="24"/>
        </w:rPr>
        <w:t>QUESTION FOR WRITTEN REPLY</w:t>
      </w:r>
    </w:p>
    <w:p w:rsidR="00725AB6" w:rsidRPr="0026019B" w:rsidRDefault="006E24F3" w:rsidP="006E24F3">
      <w:pPr>
        <w:contextualSpacing/>
        <w:rPr>
          <w:rFonts w:ascii="Century Gothic" w:hAnsi="Century Gothic"/>
          <w:b/>
          <w:szCs w:val="24"/>
          <w:lang w:val="en-GB"/>
        </w:rPr>
      </w:pPr>
      <w:r>
        <w:rPr>
          <w:rFonts w:ascii="Century Gothic" w:hAnsi="Century Gothic"/>
          <w:szCs w:val="24"/>
          <w:lang w:val="en-GB" w:eastAsia="ar-SA"/>
        </w:rPr>
        <w:t xml:space="preserve">                                              </w:t>
      </w:r>
      <w:r>
        <w:rPr>
          <w:rFonts w:ascii="Century Gothic" w:hAnsi="Century Gothic"/>
          <w:b/>
          <w:szCs w:val="24"/>
          <w:lang w:val="en-GB"/>
        </w:rPr>
        <w:t>FRI</w:t>
      </w:r>
      <w:r w:rsidR="00F07DE8" w:rsidRPr="0026019B">
        <w:rPr>
          <w:rFonts w:ascii="Century Gothic" w:hAnsi="Century Gothic"/>
          <w:b/>
          <w:szCs w:val="24"/>
          <w:lang w:val="en-GB"/>
        </w:rPr>
        <w:t>DAY</w:t>
      </w:r>
      <w:r w:rsidR="00725AB6" w:rsidRPr="0026019B">
        <w:rPr>
          <w:rFonts w:ascii="Century Gothic" w:hAnsi="Century Gothic"/>
          <w:b/>
          <w:szCs w:val="24"/>
          <w:lang w:val="en-GB"/>
        </w:rPr>
        <w:t xml:space="preserve">, </w:t>
      </w:r>
      <w:r w:rsidR="00294E91">
        <w:rPr>
          <w:rFonts w:ascii="Century Gothic" w:hAnsi="Century Gothic"/>
          <w:b/>
          <w:szCs w:val="24"/>
          <w:lang w:val="en-GB"/>
        </w:rPr>
        <w:t>28</w:t>
      </w:r>
      <w:r w:rsidR="0043330D" w:rsidRPr="0026019B">
        <w:rPr>
          <w:rFonts w:ascii="Century Gothic" w:hAnsi="Century Gothic"/>
          <w:b/>
          <w:szCs w:val="24"/>
          <w:lang w:val="en-GB"/>
        </w:rPr>
        <w:t xml:space="preserve"> </w:t>
      </w:r>
      <w:r w:rsidR="00294E91">
        <w:rPr>
          <w:rFonts w:ascii="Century Gothic" w:hAnsi="Century Gothic"/>
          <w:b/>
          <w:szCs w:val="24"/>
          <w:lang w:val="en-GB"/>
        </w:rPr>
        <w:t>JUNE</w:t>
      </w:r>
      <w:r w:rsidR="0043330D" w:rsidRPr="0026019B">
        <w:rPr>
          <w:rFonts w:ascii="Century Gothic" w:hAnsi="Century Gothic"/>
          <w:b/>
          <w:szCs w:val="24"/>
          <w:lang w:val="en-GB"/>
        </w:rPr>
        <w:t xml:space="preserve"> </w:t>
      </w:r>
      <w:r w:rsidR="00725AB6" w:rsidRPr="0026019B">
        <w:rPr>
          <w:rFonts w:ascii="Century Gothic" w:hAnsi="Century Gothic"/>
          <w:b/>
          <w:szCs w:val="24"/>
          <w:lang w:val="en-GB"/>
        </w:rPr>
        <w:t>201</w:t>
      </w:r>
      <w:r w:rsidR="00294E91">
        <w:rPr>
          <w:rFonts w:ascii="Century Gothic" w:hAnsi="Century Gothic"/>
          <w:b/>
          <w:szCs w:val="24"/>
          <w:lang w:val="en-GB"/>
        </w:rPr>
        <w:t>9</w:t>
      </w:r>
    </w:p>
    <w:p w:rsidR="00725AB6" w:rsidRPr="0026019B" w:rsidRDefault="00725AB6" w:rsidP="00725AB6">
      <w:pPr>
        <w:rPr>
          <w:rFonts w:ascii="Century Gothic" w:hAnsi="Century Gothic" w:cs="Times New Roman"/>
          <w:szCs w:val="24"/>
          <w:lang w:val="en-GB"/>
        </w:rPr>
      </w:pPr>
    </w:p>
    <w:p w:rsidR="00725AB6" w:rsidRPr="006E24F3" w:rsidRDefault="00725AB6" w:rsidP="006F3BE2">
      <w:pPr>
        <w:pStyle w:val="ListParagraph"/>
        <w:spacing w:after="0" w:line="360" w:lineRule="auto"/>
        <w:ind w:left="567"/>
        <w:rPr>
          <w:rFonts w:ascii="Century Gothic" w:hAnsi="Century Gothic" w:cs="Times New Roman"/>
          <w:b/>
          <w:sz w:val="24"/>
          <w:szCs w:val="24"/>
          <w:lang w:val="en-GB"/>
        </w:rPr>
      </w:pPr>
    </w:p>
    <w:p w:rsidR="00F07DE8" w:rsidRPr="0026019B" w:rsidRDefault="0015692C" w:rsidP="006F3BE2">
      <w:pPr>
        <w:spacing w:line="360" w:lineRule="auto"/>
        <w:ind w:left="567" w:hanging="567"/>
        <w:rPr>
          <w:rFonts w:ascii="Century Gothic" w:eastAsia="Times New Roman" w:hAnsi="Century Gothic" w:cs="Times New Roman"/>
          <w:bCs/>
          <w:szCs w:val="24"/>
          <w:lang w:val="en-GB"/>
        </w:rPr>
      </w:pPr>
      <w:r>
        <w:rPr>
          <w:rFonts w:ascii="Century Gothic" w:eastAsia="Times New Roman" w:hAnsi="Century Gothic" w:cs="Times New Roman"/>
          <w:b/>
          <w:bCs/>
          <w:szCs w:val="24"/>
          <w:lang w:val="en-GB"/>
        </w:rPr>
        <w:t>2</w:t>
      </w:r>
      <w:r w:rsidR="0043330D" w:rsidRPr="006E24F3">
        <w:rPr>
          <w:rFonts w:ascii="Century Gothic" w:eastAsia="Times New Roman" w:hAnsi="Century Gothic" w:cs="Times New Roman"/>
          <w:b/>
          <w:bCs/>
          <w:szCs w:val="24"/>
          <w:lang w:val="en-GB"/>
        </w:rPr>
        <w:t>.</w:t>
      </w:r>
      <w:r w:rsidR="0043330D" w:rsidRPr="006E24F3">
        <w:rPr>
          <w:rFonts w:ascii="Century Gothic" w:eastAsia="Times New Roman" w:hAnsi="Century Gothic" w:cs="Times New Roman"/>
          <w:b/>
          <w:bCs/>
          <w:szCs w:val="24"/>
          <w:lang w:val="en-GB"/>
        </w:rPr>
        <w:tab/>
      </w:r>
      <w:r w:rsidR="00294E91">
        <w:rPr>
          <w:rFonts w:ascii="Century Gothic" w:eastAsia="Times New Roman" w:hAnsi="Century Gothic" w:cs="Times New Roman"/>
          <w:b/>
          <w:bCs/>
          <w:szCs w:val="24"/>
          <w:lang w:val="en-GB"/>
        </w:rPr>
        <w:t>Mr D G Mitchell to ask Mr T A Simmers</w:t>
      </w:r>
      <w:r w:rsidR="00F07DE8" w:rsidRPr="006E24F3">
        <w:rPr>
          <w:rFonts w:ascii="Century Gothic" w:eastAsia="Times New Roman" w:hAnsi="Century Gothic" w:cs="Times New Roman"/>
          <w:b/>
          <w:bCs/>
          <w:szCs w:val="24"/>
          <w:lang w:val="en-GB"/>
        </w:rPr>
        <w:t>, Minister of Human Settlements</w:t>
      </w:r>
      <w:r w:rsidR="00F07DE8" w:rsidRPr="0026019B">
        <w:rPr>
          <w:rFonts w:ascii="Century Gothic" w:eastAsia="Times New Roman" w:hAnsi="Century Gothic" w:cs="Times New Roman"/>
          <w:bCs/>
          <w:szCs w:val="24"/>
          <w:lang w:val="en-GB"/>
        </w:rPr>
        <w:t>:</w:t>
      </w:r>
    </w:p>
    <w:p w:rsidR="00F07DE8" w:rsidRPr="0026019B" w:rsidRDefault="00F07DE8" w:rsidP="006F3BE2">
      <w:pPr>
        <w:spacing w:line="360" w:lineRule="auto"/>
        <w:ind w:left="567"/>
        <w:rPr>
          <w:rFonts w:ascii="Century Gothic" w:eastAsia="Times New Roman" w:hAnsi="Century Gothic" w:cs="Times New Roman"/>
          <w:bCs/>
          <w:szCs w:val="24"/>
          <w:lang w:val="en-GB"/>
        </w:rPr>
      </w:pPr>
      <w:r w:rsidRPr="0026019B">
        <w:rPr>
          <w:rFonts w:ascii="Century Gothic" w:eastAsia="Times New Roman" w:hAnsi="Century Gothic" w:cs="Times New Roman"/>
          <w:bCs/>
          <w:szCs w:val="24"/>
          <w:lang w:val="en-GB"/>
        </w:rPr>
        <w:t xml:space="preserve">With the reference to the R1,9 million allocated to the Beaufort West Municipality in March 2017 and the subsequent addition of R400 000 for the construction of internal toilets at existing houses in </w:t>
      </w:r>
      <w:proofErr w:type="spellStart"/>
      <w:r w:rsidRPr="0026019B">
        <w:rPr>
          <w:rFonts w:ascii="Century Gothic" w:eastAsia="Times New Roman" w:hAnsi="Century Gothic" w:cs="Times New Roman"/>
          <w:bCs/>
          <w:szCs w:val="24"/>
          <w:lang w:val="en-GB"/>
        </w:rPr>
        <w:t>Rusdene</w:t>
      </w:r>
      <w:proofErr w:type="spellEnd"/>
      <w:r w:rsidRPr="0026019B">
        <w:rPr>
          <w:rFonts w:ascii="Century Gothic" w:eastAsia="Times New Roman" w:hAnsi="Century Gothic" w:cs="Times New Roman"/>
          <w:bCs/>
          <w:szCs w:val="24"/>
          <w:lang w:val="en-GB"/>
        </w:rPr>
        <w:t xml:space="preserve">, </w:t>
      </w:r>
      <w:proofErr w:type="spellStart"/>
      <w:r w:rsidRPr="0026019B">
        <w:rPr>
          <w:rFonts w:ascii="Century Gothic" w:eastAsia="Times New Roman" w:hAnsi="Century Gothic" w:cs="Times New Roman"/>
          <w:bCs/>
          <w:szCs w:val="24"/>
          <w:lang w:val="en-GB"/>
        </w:rPr>
        <w:t>Paddevlei</w:t>
      </w:r>
      <w:proofErr w:type="spellEnd"/>
      <w:r w:rsidRPr="0026019B">
        <w:rPr>
          <w:rFonts w:ascii="Century Gothic" w:eastAsia="Times New Roman" w:hAnsi="Century Gothic" w:cs="Times New Roman"/>
          <w:bCs/>
          <w:szCs w:val="24"/>
          <w:lang w:val="en-GB"/>
        </w:rPr>
        <w:t xml:space="preserve"> and </w:t>
      </w:r>
      <w:proofErr w:type="spellStart"/>
      <w:r w:rsidRPr="0026019B">
        <w:rPr>
          <w:rFonts w:ascii="Century Gothic" w:eastAsia="Times New Roman" w:hAnsi="Century Gothic" w:cs="Times New Roman"/>
          <w:bCs/>
          <w:szCs w:val="24"/>
          <w:lang w:val="en-GB"/>
        </w:rPr>
        <w:t>Mandlenkosi</w:t>
      </w:r>
      <w:proofErr w:type="spellEnd"/>
      <w:r w:rsidRPr="0026019B">
        <w:rPr>
          <w:rFonts w:ascii="Century Gothic" w:eastAsia="Times New Roman" w:hAnsi="Century Gothic" w:cs="Times New Roman"/>
          <w:bCs/>
          <w:szCs w:val="24"/>
          <w:lang w:val="en-GB"/>
        </w:rPr>
        <w:t>:</w:t>
      </w:r>
    </w:p>
    <w:p w:rsidR="00F07DE8" w:rsidRPr="0026019B" w:rsidRDefault="00F07DE8" w:rsidP="006F3BE2">
      <w:pPr>
        <w:numPr>
          <w:ilvl w:val="0"/>
          <w:numId w:val="8"/>
        </w:numPr>
        <w:spacing w:line="360" w:lineRule="auto"/>
        <w:rPr>
          <w:rFonts w:ascii="Century Gothic" w:eastAsia="Times New Roman" w:hAnsi="Century Gothic" w:cs="Times New Roman"/>
          <w:bCs/>
          <w:szCs w:val="24"/>
          <w:lang w:val="en-GB"/>
        </w:rPr>
      </w:pPr>
      <w:r w:rsidRPr="0026019B">
        <w:rPr>
          <w:rFonts w:ascii="Century Gothic" w:eastAsia="Times New Roman" w:hAnsi="Century Gothic" w:cs="Times New Roman"/>
          <w:bCs/>
          <w:szCs w:val="24"/>
          <w:lang w:val="en-GB"/>
        </w:rPr>
        <w:t>how many toilets have been built, (b) how much did each toilet cost to build, (c) how much money is left of the budget, (d) who were the beneficiaries of these toilets, (e) how was the selection process of these beneficiaries conducted, (f) what tender process was followed to contract the person employed for this project and (g) what are the labourers’ (</w:t>
      </w:r>
      <w:proofErr w:type="spellStart"/>
      <w:r w:rsidRPr="0026019B">
        <w:rPr>
          <w:rFonts w:ascii="Century Gothic" w:eastAsia="Times New Roman" w:hAnsi="Century Gothic" w:cs="Times New Roman"/>
          <w:bCs/>
          <w:szCs w:val="24"/>
          <w:lang w:val="en-GB"/>
        </w:rPr>
        <w:t>i</w:t>
      </w:r>
      <w:proofErr w:type="spellEnd"/>
      <w:r w:rsidRPr="0026019B">
        <w:rPr>
          <w:rFonts w:ascii="Century Gothic" w:eastAsia="Times New Roman" w:hAnsi="Century Gothic" w:cs="Times New Roman"/>
          <w:bCs/>
          <w:szCs w:val="24"/>
          <w:lang w:val="en-GB"/>
        </w:rPr>
        <w:t>) names, (ii) daily worksheets and (iii) rate per day?</w:t>
      </w:r>
    </w:p>
    <w:p w:rsidR="0043330D" w:rsidRPr="0026019B" w:rsidRDefault="0043330D" w:rsidP="006F3BE2">
      <w:pPr>
        <w:rPr>
          <w:rFonts w:ascii="Century Gothic" w:eastAsia="Times New Roman" w:hAnsi="Century Gothic" w:cs="Times New Roman"/>
          <w:i/>
          <w:szCs w:val="24"/>
          <w:lang w:val="en-GB"/>
        </w:rPr>
      </w:pPr>
    </w:p>
    <w:p w:rsidR="00724955" w:rsidRDefault="001F1051" w:rsidP="006F3BE2">
      <w:pPr>
        <w:spacing w:line="360" w:lineRule="auto"/>
        <w:rPr>
          <w:rFonts w:ascii="Century Gothic" w:hAnsi="Century Gothic"/>
          <w:b/>
          <w:szCs w:val="24"/>
        </w:rPr>
      </w:pPr>
      <w:r w:rsidRPr="0026019B">
        <w:rPr>
          <w:rFonts w:ascii="Century Gothic" w:hAnsi="Century Gothic"/>
          <w:b/>
          <w:szCs w:val="24"/>
        </w:rPr>
        <w:t>RESPONSE</w:t>
      </w:r>
    </w:p>
    <w:p w:rsidR="00C021AB" w:rsidRPr="0026019B" w:rsidRDefault="00C021AB" w:rsidP="006F3BE2">
      <w:pPr>
        <w:spacing w:line="360" w:lineRule="auto"/>
        <w:rPr>
          <w:rFonts w:ascii="Century Gothic" w:hAnsi="Century Gothic"/>
          <w:b/>
          <w:szCs w:val="24"/>
        </w:rPr>
      </w:pPr>
    </w:p>
    <w:p w:rsidR="00C021AB" w:rsidRPr="00DB15ED" w:rsidRDefault="005D4EFE" w:rsidP="006F3BE2">
      <w:pPr>
        <w:pStyle w:val="ListParagraph"/>
        <w:numPr>
          <w:ilvl w:val="0"/>
          <w:numId w:val="7"/>
        </w:numPr>
        <w:spacing w:line="360" w:lineRule="auto"/>
        <w:rPr>
          <w:rFonts w:ascii="Century Gothic" w:hAnsi="Century Gothic"/>
          <w:sz w:val="24"/>
          <w:szCs w:val="24"/>
        </w:rPr>
      </w:pPr>
      <w:r w:rsidRPr="00DB15ED">
        <w:rPr>
          <w:rFonts w:ascii="Century Gothic" w:hAnsi="Century Gothic"/>
          <w:sz w:val="24"/>
          <w:szCs w:val="24"/>
        </w:rPr>
        <w:t>To date</w:t>
      </w:r>
      <w:r w:rsidR="007813BD" w:rsidRPr="00DB15ED">
        <w:rPr>
          <w:rFonts w:ascii="Century Gothic" w:hAnsi="Century Gothic"/>
          <w:sz w:val="24"/>
          <w:szCs w:val="24"/>
        </w:rPr>
        <w:t>,</w:t>
      </w:r>
      <w:r w:rsidR="00294E91">
        <w:rPr>
          <w:rFonts w:ascii="Century Gothic" w:hAnsi="Century Gothic"/>
          <w:sz w:val="24"/>
          <w:szCs w:val="24"/>
        </w:rPr>
        <w:t xml:space="preserve"> 21 </w:t>
      </w:r>
      <w:r w:rsidR="003435CE" w:rsidRPr="00DB15ED">
        <w:rPr>
          <w:rFonts w:ascii="Century Gothic" w:hAnsi="Century Gothic"/>
          <w:sz w:val="24"/>
          <w:szCs w:val="24"/>
        </w:rPr>
        <w:t>toilets have</w:t>
      </w:r>
      <w:r w:rsidR="006F3BE2">
        <w:rPr>
          <w:rFonts w:ascii="Century Gothic" w:hAnsi="Century Gothic"/>
          <w:sz w:val="24"/>
          <w:szCs w:val="24"/>
        </w:rPr>
        <w:t xml:space="preserve"> been built</w:t>
      </w:r>
      <w:r w:rsidR="00DB6ADE">
        <w:rPr>
          <w:rFonts w:ascii="Century Gothic" w:hAnsi="Century Gothic"/>
          <w:sz w:val="24"/>
          <w:szCs w:val="24"/>
        </w:rPr>
        <w:t>.</w:t>
      </w:r>
    </w:p>
    <w:p w:rsidR="00C021AB" w:rsidRPr="006F3BE2" w:rsidRDefault="00DB15ED" w:rsidP="006F3BE2">
      <w:pPr>
        <w:pStyle w:val="ListParagraph"/>
        <w:numPr>
          <w:ilvl w:val="0"/>
          <w:numId w:val="7"/>
        </w:numPr>
        <w:spacing w:line="360" w:lineRule="auto"/>
        <w:rPr>
          <w:rFonts w:ascii="Century Gothic" w:hAnsi="Century Gothic"/>
          <w:sz w:val="24"/>
          <w:szCs w:val="24"/>
        </w:rPr>
      </w:pPr>
      <w:r>
        <w:rPr>
          <w:rFonts w:ascii="Century Gothic" w:hAnsi="Century Gothic"/>
          <w:sz w:val="24"/>
          <w:szCs w:val="24"/>
        </w:rPr>
        <w:t>The m</w:t>
      </w:r>
      <w:r w:rsidR="003435CE" w:rsidRPr="006E24F3">
        <w:rPr>
          <w:rFonts w:ascii="Century Gothic" w:hAnsi="Century Gothic"/>
          <w:sz w:val="24"/>
          <w:szCs w:val="24"/>
        </w:rPr>
        <w:t>unicipality</w:t>
      </w:r>
      <w:r>
        <w:rPr>
          <w:rFonts w:ascii="Century Gothic" w:hAnsi="Century Gothic"/>
          <w:sz w:val="24"/>
          <w:szCs w:val="24"/>
        </w:rPr>
        <w:t xml:space="preserve"> originally</w:t>
      </w:r>
      <w:r w:rsidR="003435CE" w:rsidRPr="006E24F3">
        <w:rPr>
          <w:rFonts w:ascii="Century Gothic" w:hAnsi="Century Gothic"/>
          <w:sz w:val="24"/>
          <w:szCs w:val="24"/>
        </w:rPr>
        <w:t xml:space="preserve"> indicated that the cost per toilet would be</w:t>
      </w:r>
      <w:r w:rsidR="00F17DC5" w:rsidRPr="006E24F3">
        <w:rPr>
          <w:rFonts w:ascii="Century Gothic" w:hAnsi="Century Gothic"/>
          <w:sz w:val="24"/>
          <w:szCs w:val="24"/>
        </w:rPr>
        <w:t xml:space="preserve"> R 31</w:t>
      </w:r>
      <w:r w:rsidR="0025614B">
        <w:rPr>
          <w:rFonts w:ascii="Century Gothic" w:hAnsi="Century Gothic"/>
          <w:sz w:val="24"/>
          <w:szCs w:val="24"/>
        </w:rPr>
        <w:t xml:space="preserve"> 099.00 but later reported </w:t>
      </w:r>
      <w:r w:rsidR="003435CE" w:rsidRPr="006E24F3">
        <w:rPr>
          <w:rFonts w:ascii="Century Gothic" w:hAnsi="Century Gothic"/>
          <w:sz w:val="24"/>
          <w:szCs w:val="24"/>
        </w:rPr>
        <w:t xml:space="preserve">that the cost </w:t>
      </w:r>
      <w:r>
        <w:rPr>
          <w:rFonts w:ascii="Century Gothic" w:hAnsi="Century Gothic"/>
          <w:sz w:val="24"/>
          <w:szCs w:val="24"/>
        </w:rPr>
        <w:t>had</w:t>
      </w:r>
      <w:r w:rsidR="003435CE" w:rsidRPr="006E24F3">
        <w:rPr>
          <w:rFonts w:ascii="Century Gothic" w:hAnsi="Century Gothic"/>
          <w:sz w:val="24"/>
          <w:szCs w:val="24"/>
        </w:rPr>
        <w:t xml:space="preserve"> escalated </w:t>
      </w:r>
      <w:r w:rsidR="006E24F3" w:rsidRPr="006E24F3">
        <w:rPr>
          <w:rFonts w:ascii="Century Gothic" w:hAnsi="Century Gothic"/>
          <w:sz w:val="24"/>
          <w:szCs w:val="24"/>
        </w:rPr>
        <w:t>to R</w:t>
      </w:r>
      <w:r w:rsidR="003435CE" w:rsidRPr="006E24F3">
        <w:rPr>
          <w:rFonts w:ascii="Century Gothic" w:hAnsi="Century Gothic"/>
          <w:sz w:val="24"/>
          <w:szCs w:val="24"/>
        </w:rPr>
        <w:t xml:space="preserve"> 83 283.45. </w:t>
      </w:r>
    </w:p>
    <w:p w:rsidR="00D26D02" w:rsidRDefault="00D26D02" w:rsidP="006F3BE2">
      <w:pPr>
        <w:pStyle w:val="ListParagraph"/>
        <w:numPr>
          <w:ilvl w:val="0"/>
          <w:numId w:val="7"/>
        </w:numPr>
        <w:spacing w:line="360" w:lineRule="auto"/>
        <w:rPr>
          <w:rFonts w:ascii="Century Gothic" w:hAnsi="Century Gothic"/>
          <w:sz w:val="24"/>
          <w:szCs w:val="24"/>
        </w:rPr>
      </w:pPr>
      <w:r w:rsidRPr="00D26D02">
        <w:rPr>
          <w:rFonts w:ascii="Century Gothic" w:hAnsi="Century Gothic"/>
          <w:sz w:val="24"/>
          <w:szCs w:val="24"/>
        </w:rPr>
        <w:t>The balance as at 30</w:t>
      </w:r>
      <w:r w:rsidRPr="00D26D02">
        <w:rPr>
          <w:rFonts w:ascii="Century Gothic" w:hAnsi="Century Gothic"/>
          <w:sz w:val="24"/>
          <w:szCs w:val="24"/>
          <w:vertAlign w:val="superscript"/>
        </w:rPr>
        <w:t>th</w:t>
      </w:r>
      <w:r w:rsidRPr="00D26D02">
        <w:rPr>
          <w:rFonts w:ascii="Century Gothic" w:hAnsi="Century Gothic"/>
          <w:sz w:val="24"/>
          <w:szCs w:val="24"/>
        </w:rPr>
        <w:t xml:space="preserve"> June 2018 was R 166 047.50</w:t>
      </w:r>
      <w:r>
        <w:rPr>
          <w:rFonts w:ascii="Century Gothic" w:hAnsi="Century Gothic"/>
          <w:sz w:val="24"/>
          <w:szCs w:val="24"/>
        </w:rPr>
        <w:t xml:space="preserve">. There is no new information received from Municipality with regard to the latter. </w:t>
      </w:r>
    </w:p>
    <w:p w:rsidR="0015692C" w:rsidRPr="006F3BE2" w:rsidRDefault="006F3BE2" w:rsidP="006F3BE2">
      <w:pPr>
        <w:pStyle w:val="ListParagraph"/>
        <w:numPr>
          <w:ilvl w:val="0"/>
          <w:numId w:val="7"/>
        </w:numPr>
        <w:spacing w:line="360" w:lineRule="auto"/>
        <w:rPr>
          <w:rFonts w:ascii="Century Gothic" w:hAnsi="Century Gothic"/>
          <w:sz w:val="24"/>
          <w:szCs w:val="24"/>
        </w:rPr>
      </w:pPr>
      <w:r>
        <w:rPr>
          <w:rFonts w:ascii="Century Gothic" w:hAnsi="Century Gothic"/>
          <w:sz w:val="24"/>
          <w:szCs w:val="24"/>
        </w:rPr>
        <w:t xml:space="preserve">The Forensic Investigative Unit was appointed to investigate the project and </w:t>
      </w:r>
      <w:r w:rsidR="005D7387">
        <w:rPr>
          <w:rFonts w:ascii="Century Gothic" w:hAnsi="Century Gothic"/>
          <w:sz w:val="24"/>
          <w:szCs w:val="24"/>
        </w:rPr>
        <w:t>on completion</w:t>
      </w:r>
      <w:r>
        <w:rPr>
          <w:rFonts w:ascii="Century Gothic" w:hAnsi="Century Gothic"/>
          <w:sz w:val="24"/>
          <w:szCs w:val="24"/>
        </w:rPr>
        <w:t xml:space="preserve"> all misappropriated funds will be recovered from the municipality.</w:t>
      </w:r>
    </w:p>
    <w:p w:rsidR="006F637D" w:rsidRPr="0026019B" w:rsidRDefault="00245569" w:rsidP="006F3BE2">
      <w:pPr>
        <w:pStyle w:val="ListParagraph"/>
        <w:numPr>
          <w:ilvl w:val="0"/>
          <w:numId w:val="7"/>
        </w:numPr>
        <w:spacing w:line="360" w:lineRule="auto"/>
        <w:rPr>
          <w:rFonts w:ascii="Century Gothic" w:hAnsi="Century Gothic"/>
          <w:sz w:val="24"/>
          <w:szCs w:val="24"/>
        </w:rPr>
      </w:pPr>
      <w:r w:rsidRPr="0026019B">
        <w:rPr>
          <w:rFonts w:ascii="Century Gothic" w:hAnsi="Century Gothic"/>
          <w:sz w:val="24"/>
          <w:szCs w:val="24"/>
        </w:rPr>
        <w:t xml:space="preserve">Municipality conducted door to </w:t>
      </w:r>
      <w:r w:rsidR="0025614B">
        <w:rPr>
          <w:rFonts w:ascii="Century Gothic" w:hAnsi="Century Gothic"/>
          <w:sz w:val="24"/>
          <w:szCs w:val="24"/>
        </w:rPr>
        <w:t>door beneficiary verifications whereby p</w:t>
      </w:r>
      <w:r w:rsidRPr="0026019B">
        <w:rPr>
          <w:rFonts w:ascii="Century Gothic" w:hAnsi="Century Gothic"/>
          <w:sz w:val="24"/>
          <w:szCs w:val="24"/>
        </w:rPr>
        <w:t xml:space="preserve">riority was given to the elderly and people living with disabilities. </w:t>
      </w:r>
    </w:p>
    <w:p w:rsidR="0025614B" w:rsidRPr="00DB15ED" w:rsidRDefault="0025614B" w:rsidP="006F3BE2">
      <w:pPr>
        <w:pStyle w:val="ListParagraph"/>
        <w:numPr>
          <w:ilvl w:val="0"/>
          <w:numId w:val="7"/>
        </w:numPr>
        <w:spacing w:line="360" w:lineRule="auto"/>
        <w:rPr>
          <w:rFonts w:ascii="Century Gothic" w:hAnsi="Century Gothic"/>
          <w:sz w:val="24"/>
          <w:szCs w:val="24"/>
        </w:rPr>
      </w:pPr>
      <w:r w:rsidRPr="00DB15ED">
        <w:rPr>
          <w:rFonts w:ascii="Century Gothic" w:hAnsi="Century Gothic"/>
          <w:sz w:val="24"/>
          <w:szCs w:val="24"/>
        </w:rPr>
        <w:lastRenderedPageBreak/>
        <w:t xml:space="preserve">There were no </w:t>
      </w:r>
      <w:r w:rsidR="00245569" w:rsidRPr="00DB15ED">
        <w:rPr>
          <w:rFonts w:ascii="Century Gothic" w:hAnsi="Century Gothic"/>
          <w:sz w:val="24"/>
          <w:szCs w:val="24"/>
        </w:rPr>
        <w:t>tender process</w:t>
      </w:r>
      <w:r w:rsidR="003435CE" w:rsidRPr="00DB15ED">
        <w:rPr>
          <w:rFonts w:ascii="Century Gothic" w:hAnsi="Century Gothic"/>
          <w:sz w:val="24"/>
          <w:szCs w:val="24"/>
        </w:rPr>
        <w:t>es</w:t>
      </w:r>
      <w:r w:rsidRPr="00DB15ED">
        <w:rPr>
          <w:rFonts w:ascii="Century Gothic" w:hAnsi="Century Gothic"/>
          <w:sz w:val="24"/>
          <w:szCs w:val="24"/>
        </w:rPr>
        <w:t>, t</w:t>
      </w:r>
      <w:r w:rsidR="00245569" w:rsidRPr="00DB15ED">
        <w:rPr>
          <w:rFonts w:ascii="Century Gothic" w:hAnsi="Century Gothic"/>
          <w:sz w:val="24"/>
          <w:szCs w:val="24"/>
        </w:rPr>
        <w:t xml:space="preserve">he project was </w:t>
      </w:r>
      <w:r w:rsidR="00791054" w:rsidRPr="00DB15ED">
        <w:rPr>
          <w:rFonts w:ascii="Century Gothic" w:hAnsi="Century Gothic"/>
          <w:sz w:val="24"/>
          <w:szCs w:val="24"/>
        </w:rPr>
        <w:t xml:space="preserve">executed and </w:t>
      </w:r>
      <w:r w:rsidR="00245569" w:rsidRPr="00DB15ED">
        <w:rPr>
          <w:rFonts w:ascii="Century Gothic" w:hAnsi="Century Gothic"/>
          <w:sz w:val="24"/>
          <w:szCs w:val="24"/>
        </w:rPr>
        <w:t>managed in-house</w:t>
      </w:r>
      <w:r w:rsidR="00791054" w:rsidRPr="00DB15ED">
        <w:rPr>
          <w:rFonts w:ascii="Century Gothic" w:hAnsi="Century Gothic"/>
          <w:sz w:val="24"/>
          <w:szCs w:val="24"/>
        </w:rPr>
        <w:t xml:space="preserve"> by</w:t>
      </w:r>
      <w:r w:rsidR="00DB15ED" w:rsidRPr="00DB15ED">
        <w:rPr>
          <w:rFonts w:ascii="Century Gothic" w:hAnsi="Century Gothic"/>
          <w:sz w:val="24"/>
          <w:szCs w:val="24"/>
        </w:rPr>
        <w:t xml:space="preserve"> the</w:t>
      </w:r>
      <w:r w:rsidR="00791054" w:rsidRPr="00DB15ED">
        <w:rPr>
          <w:rFonts w:ascii="Century Gothic" w:hAnsi="Century Gothic"/>
          <w:sz w:val="24"/>
          <w:szCs w:val="24"/>
        </w:rPr>
        <w:t xml:space="preserve"> Municipality.</w:t>
      </w:r>
      <w:r w:rsidR="00245569" w:rsidRPr="00DB15ED">
        <w:rPr>
          <w:rFonts w:ascii="Century Gothic" w:hAnsi="Century Gothic"/>
          <w:sz w:val="24"/>
          <w:szCs w:val="24"/>
        </w:rPr>
        <w:t xml:space="preserve"> </w:t>
      </w:r>
    </w:p>
    <w:p w:rsidR="00170187" w:rsidRPr="003024F1" w:rsidRDefault="0025614B" w:rsidP="00992C6E">
      <w:pPr>
        <w:pStyle w:val="ListParagraph"/>
        <w:numPr>
          <w:ilvl w:val="0"/>
          <w:numId w:val="7"/>
        </w:numPr>
        <w:spacing w:line="360" w:lineRule="auto"/>
        <w:rPr>
          <w:rFonts w:ascii="Century Gothic" w:hAnsi="Century Gothic"/>
          <w:sz w:val="24"/>
          <w:szCs w:val="24"/>
        </w:rPr>
      </w:pPr>
      <w:r w:rsidRPr="003024F1">
        <w:rPr>
          <w:rFonts w:ascii="Century Gothic" w:hAnsi="Century Gothic"/>
          <w:sz w:val="24"/>
          <w:szCs w:val="24"/>
        </w:rPr>
        <w:t>(</w:t>
      </w:r>
      <w:proofErr w:type="spellStart"/>
      <w:r w:rsidRPr="003024F1">
        <w:rPr>
          <w:rFonts w:ascii="Century Gothic" w:hAnsi="Century Gothic"/>
          <w:sz w:val="24"/>
          <w:szCs w:val="24"/>
        </w:rPr>
        <w:t>i</w:t>
      </w:r>
      <w:proofErr w:type="spellEnd"/>
      <w:r w:rsidRPr="003024F1">
        <w:rPr>
          <w:rFonts w:ascii="Century Gothic" w:hAnsi="Century Gothic"/>
          <w:sz w:val="24"/>
          <w:szCs w:val="24"/>
        </w:rPr>
        <w:t>)</w:t>
      </w:r>
      <w:r w:rsidR="00A42142">
        <w:rPr>
          <w:rFonts w:ascii="Century Gothic" w:hAnsi="Century Gothic"/>
          <w:sz w:val="24"/>
          <w:szCs w:val="24"/>
        </w:rPr>
        <w:t xml:space="preserve"> </w:t>
      </w:r>
      <w:r w:rsidR="0050768F">
        <w:rPr>
          <w:rFonts w:ascii="Century Gothic" w:hAnsi="Century Gothic"/>
          <w:sz w:val="24"/>
          <w:szCs w:val="24"/>
        </w:rPr>
        <w:t xml:space="preserve">Individuals employed and (ii) </w:t>
      </w:r>
      <w:r w:rsidR="00C823AE" w:rsidRPr="003024F1">
        <w:rPr>
          <w:rFonts w:ascii="Century Gothic" w:hAnsi="Century Gothic"/>
          <w:sz w:val="24"/>
          <w:szCs w:val="24"/>
        </w:rPr>
        <w:t>D</w:t>
      </w:r>
      <w:r w:rsidR="004153D0" w:rsidRPr="003024F1">
        <w:rPr>
          <w:rFonts w:ascii="Century Gothic" w:hAnsi="Century Gothic"/>
          <w:sz w:val="24"/>
          <w:szCs w:val="24"/>
        </w:rPr>
        <w:t xml:space="preserve">aily worksheets </w:t>
      </w:r>
      <w:r w:rsidR="00C47A4D">
        <w:rPr>
          <w:rFonts w:ascii="Century Gothic" w:hAnsi="Century Gothic"/>
          <w:sz w:val="24"/>
          <w:szCs w:val="24"/>
        </w:rPr>
        <w:t xml:space="preserve">for the project </w:t>
      </w:r>
      <w:r w:rsidR="0050768F">
        <w:rPr>
          <w:rFonts w:ascii="Century Gothic" w:hAnsi="Century Gothic"/>
          <w:sz w:val="24"/>
          <w:szCs w:val="24"/>
        </w:rPr>
        <w:t xml:space="preserve">contain </w:t>
      </w:r>
      <w:r w:rsidR="00C47A4D">
        <w:rPr>
          <w:rFonts w:ascii="Century Gothic" w:hAnsi="Century Gothic"/>
          <w:sz w:val="24"/>
          <w:szCs w:val="24"/>
        </w:rPr>
        <w:t>personal</w:t>
      </w:r>
      <w:r w:rsidR="008D2C29">
        <w:rPr>
          <w:rFonts w:ascii="Century Gothic" w:hAnsi="Century Gothic"/>
          <w:sz w:val="24"/>
          <w:szCs w:val="24"/>
        </w:rPr>
        <w:t xml:space="preserve"> and</w:t>
      </w:r>
      <w:r w:rsidR="00C47A4D">
        <w:rPr>
          <w:rFonts w:ascii="Century Gothic" w:hAnsi="Century Gothic"/>
          <w:sz w:val="24"/>
          <w:szCs w:val="24"/>
        </w:rPr>
        <w:t xml:space="preserve"> </w:t>
      </w:r>
      <w:r w:rsidR="00521FF8">
        <w:rPr>
          <w:rFonts w:ascii="Century Gothic" w:hAnsi="Century Gothic"/>
          <w:sz w:val="24"/>
          <w:szCs w:val="24"/>
        </w:rPr>
        <w:t>confi</w:t>
      </w:r>
      <w:r w:rsidR="00C47A4D">
        <w:rPr>
          <w:rFonts w:ascii="Century Gothic" w:hAnsi="Century Gothic"/>
          <w:sz w:val="24"/>
          <w:szCs w:val="24"/>
        </w:rPr>
        <w:t>dential information</w:t>
      </w:r>
      <w:r w:rsidR="00C823AE" w:rsidRPr="003024F1">
        <w:rPr>
          <w:rFonts w:ascii="Century Gothic" w:hAnsi="Century Gothic"/>
          <w:sz w:val="24"/>
          <w:szCs w:val="24"/>
        </w:rPr>
        <w:t>.</w:t>
      </w:r>
      <w:r w:rsidR="00E5295A">
        <w:rPr>
          <w:rFonts w:ascii="Century Gothic" w:hAnsi="Century Gothic"/>
          <w:sz w:val="24"/>
          <w:szCs w:val="24"/>
        </w:rPr>
        <w:t xml:space="preserve"> </w:t>
      </w:r>
      <w:r w:rsidR="00C47A4D">
        <w:rPr>
          <w:rFonts w:ascii="Century Gothic" w:hAnsi="Century Gothic"/>
          <w:sz w:val="24"/>
          <w:szCs w:val="24"/>
        </w:rPr>
        <w:t>P</w:t>
      </w:r>
      <w:r w:rsidR="00C47A4D" w:rsidRPr="00C47A4D">
        <w:rPr>
          <w:rFonts w:ascii="Century Gothic" w:hAnsi="Century Gothic"/>
          <w:sz w:val="24"/>
          <w:szCs w:val="24"/>
        </w:rPr>
        <w:t xml:space="preserve">rotection of </w:t>
      </w:r>
      <w:r w:rsidR="00C47A4D">
        <w:rPr>
          <w:rFonts w:ascii="Century Gothic" w:hAnsi="Century Gothic"/>
          <w:sz w:val="24"/>
          <w:szCs w:val="24"/>
        </w:rPr>
        <w:t>P</w:t>
      </w:r>
      <w:r w:rsidR="00C47A4D" w:rsidRPr="00C47A4D">
        <w:rPr>
          <w:rFonts w:ascii="Century Gothic" w:hAnsi="Century Gothic"/>
          <w:sz w:val="24"/>
          <w:szCs w:val="24"/>
        </w:rPr>
        <w:t xml:space="preserve">ersonal </w:t>
      </w:r>
      <w:r w:rsidR="00C47A4D">
        <w:rPr>
          <w:rFonts w:ascii="Century Gothic" w:hAnsi="Century Gothic"/>
          <w:sz w:val="24"/>
          <w:szCs w:val="24"/>
        </w:rPr>
        <w:t>I</w:t>
      </w:r>
      <w:r w:rsidR="00C47A4D" w:rsidRPr="00C47A4D">
        <w:rPr>
          <w:rFonts w:ascii="Century Gothic" w:hAnsi="Century Gothic"/>
          <w:sz w:val="24"/>
          <w:szCs w:val="24"/>
        </w:rPr>
        <w:t>nformation A</w:t>
      </w:r>
      <w:r w:rsidR="00C47A4D">
        <w:rPr>
          <w:rFonts w:ascii="Century Gothic" w:hAnsi="Century Gothic"/>
          <w:sz w:val="24"/>
          <w:szCs w:val="24"/>
        </w:rPr>
        <w:t>ct</w:t>
      </w:r>
      <w:r w:rsidR="00C47A4D" w:rsidRPr="00C47A4D">
        <w:rPr>
          <w:rFonts w:ascii="Century Gothic" w:hAnsi="Century Gothic"/>
          <w:sz w:val="24"/>
          <w:szCs w:val="24"/>
        </w:rPr>
        <w:t>, 2013 (Act no. 4 of 2013)</w:t>
      </w:r>
      <w:r w:rsidR="00C47A4D">
        <w:rPr>
          <w:rFonts w:ascii="Century Gothic" w:hAnsi="Century Gothic"/>
          <w:sz w:val="24"/>
          <w:szCs w:val="24"/>
        </w:rPr>
        <w:t xml:space="preserve"> as published in</w:t>
      </w:r>
      <w:r w:rsidR="00804914">
        <w:rPr>
          <w:rFonts w:ascii="Century Gothic" w:hAnsi="Century Gothic"/>
          <w:sz w:val="24"/>
          <w:szCs w:val="24"/>
        </w:rPr>
        <w:t xml:space="preserve"> the</w:t>
      </w:r>
      <w:r w:rsidR="00C47A4D">
        <w:rPr>
          <w:rFonts w:ascii="Century Gothic" w:hAnsi="Century Gothic"/>
          <w:sz w:val="24"/>
          <w:szCs w:val="24"/>
        </w:rPr>
        <w:t xml:space="preserve"> Government Gazetted no. 42110, December 2018 provide guideline on ho</w:t>
      </w:r>
      <w:r w:rsidR="00E5295A">
        <w:rPr>
          <w:rFonts w:ascii="Century Gothic" w:hAnsi="Century Gothic"/>
          <w:sz w:val="24"/>
          <w:szCs w:val="24"/>
        </w:rPr>
        <w:t>w</w:t>
      </w:r>
      <w:r w:rsidR="00C47A4D">
        <w:rPr>
          <w:rFonts w:ascii="Century Gothic" w:hAnsi="Century Gothic"/>
          <w:sz w:val="24"/>
          <w:szCs w:val="24"/>
        </w:rPr>
        <w:t xml:space="preserve"> to handle personal information. Due to the </w:t>
      </w:r>
      <w:r w:rsidR="004678B3">
        <w:rPr>
          <w:rFonts w:ascii="Century Gothic" w:hAnsi="Century Gothic"/>
          <w:sz w:val="24"/>
          <w:szCs w:val="24"/>
        </w:rPr>
        <w:t>latter, names</w:t>
      </w:r>
      <w:r w:rsidR="00C47A4D">
        <w:rPr>
          <w:rFonts w:ascii="Century Gothic" w:hAnsi="Century Gothic"/>
          <w:sz w:val="24"/>
          <w:szCs w:val="24"/>
        </w:rPr>
        <w:t xml:space="preserve"> and daily worksheets cannot be made available </w:t>
      </w:r>
      <w:r w:rsidR="00C02327">
        <w:rPr>
          <w:rFonts w:ascii="Century Gothic" w:hAnsi="Century Gothic"/>
          <w:sz w:val="24"/>
          <w:szCs w:val="24"/>
        </w:rPr>
        <w:t xml:space="preserve">to </w:t>
      </w:r>
      <w:r w:rsidR="004678B3">
        <w:rPr>
          <w:rFonts w:ascii="Century Gothic" w:hAnsi="Century Gothic"/>
          <w:sz w:val="24"/>
          <w:szCs w:val="24"/>
        </w:rPr>
        <w:t>the public</w:t>
      </w:r>
      <w:r w:rsidR="00C47A4D">
        <w:rPr>
          <w:rFonts w:ascii="Century Gothic" w:hAnsi="Century Gothic"/>
          <w:sz w:val="24"/>
          <w:szCs w:val="24"/>
        </w:rPr>
        <w:t xml:space="preserve">. </w:t>
      </w:r>
    </w:p>
    <w:p w:rsidR="00EF1E95" w:rsidRPr="00C021AB" w:rsidRDefault="00C021AB" w:rsidP="00E5295A">
      <w:pPr>
        <w:pStyle w:val="ListParagraph"/>
        <w:spacing w:line="360" w:lineRule="auto"/>
        <w:ind w:left="1080"/>
        <w:rPr>
          <w:rFonts w:ascii="Century Gothic" w:hAnsi="Century Gothic"/>
          <w:sz w:val="24"/>
          <w:szCs w:val="24"/>
        </w:rPr>
      </w:pPr>
      <w:r>
        <w:rPr>
          <w:rFonts w:ascii="Century Gothic" w:hAnsi="Century Gothic"/>
          <w:sz w:val="24"/>
          <w:szCs w:val="24"/>
        </w:rPr>
        <w:t>(iii)</w:t>
      </w:r>
      <w:r w:rsidR="00A42142">
        <w:rPr>
          <w:rFonts w:ascii="Century Gothic" w:hAnsi="Century Gothic"/>
          <w:sz w:val="24"/>
          <w:szCs w:val="24"/>
        </w:rPr>
        <w:t xml:space="preserve"> </w:t>
      </w:r>
      <w:r w:rsidR="00C02327">
        <w:rPr>
          <w:rFonts w:ascii="Century Gothic" w:hAnsi="Century Gothic"/>
          <w:sz w:val="24"/>
          <w:szCs w:val="24"/>
        </w:rPr>
        <w:t>The m</w:t>
      </w:r>
      <w:r w:rsidR="007846B6" w:rsidRPr="0026019B">
        <w:rPr>
          <w:rFonts w:ascii="Century Gothic" w:hAnsi="Century Gothic"/>
          <w:sz w:val="24"/>
          <w:szCs w:val="24"/>
        </w:rPr>
        <w:t>unicipality</w:t>
      </w:r>
      <w:r w:rsidR="00E5295A">
        <w:rPr>
          <w:rFonts w:ascii="Century Gothic" w:hAnsi="Century Gothic"/>
          <w:sz w:val="24"/>
          <w:szCs w:val="24"/>
        </w:rPr>
        <w:t xml:space="preserve"> has spent R1 500 252.19 by the 30</w:t>
      </w:r>
      <w:r w:rsidR="00E5295A" w:rsidRPr="00E5295A">
        <w:rPr>
          <w:rFonts w:ascii="Century Gothic" w:hAnsi="Century Gothic"/>
          <w:sz w:val="24"/>
          <w:szCs w:val="24"/>
          <w:vertAlign w:val="superscript"/>
        </w:rPr>
        <w:t>th</w:t>
      </w:r>
      <w:r w:rsidR="00E5295A">
        <w:rPr>
          <w:rFonts w:ascii="Century Gothic" w:hAnsi="Century Gothic"/>
          <w:sz w:val="24"/>
          <w:szCs w:val="24"/>
        </w:rPr>
        <w:t xml:space="preserve"> June 2018</w:t>
      </w:r>
      <w:r w:rsidR="00A24EA2">
        <w:rPr>
          <w:rFonts w:ascii="Century Gothic" w:hAnsi="Century Gothic"/>
          <w:sz w:val="24"/>
          <w:szCs w:val="24"/>
        </w:rPr>
        <w:t xml:space="preserve"> on salaries and wages</w:t>
      </w:r>
      <w:r w:rsidR="00E5295A">
        <w:rPr>
          <w:rFonts w:ascii="Century Gothic" w:hAnsi="Century Gothic"/>
          <w:sz w:val="24"/>
          <w:szCs w:val="24"/>
        </w:rPr>
        <w:t>.</w:t>
      </w:r>
      <w:r w:rsidR="0025614B">
        <w:rPr>
          <w:rFonts w:ascii="Century Gothic" w:hAnsi="Century Gothic"/>
          <w:sz w:val="24"/>
          <w:szCs w:val="24"/>
        </w:rPr>
        <w:t xml:space="preserve"> </w:t>
      </w:r>
    </w:p>
    <w:p w:rsidR="000162D6" w:rsidRDefault="000162D6" w:rsidP="006F3BE2">
      <w:pPr>
        <w:rPr>
          <w:rFonts w:ascii="Century Gothic" w:hAnsi="Century Gothic"/>
          <w:szCs w:val="24"/>
        </w:rPr>
      </w:pPr>
    </w:p>
    <w:p w:rsidR="00E5295A" w:rsidRDefault="00E5295A" w:rsidP="006F3BE2">
      <w:pPr>
        <w:rPr>
          <w:rFonts w:ascii="Century Gothic" w:hAnsi="Century Gothic"/>
          <w:szCs w:val="24"/>
        </w:rPr>
      </w:pPr>
    </w:p>
    <w:p w:rsidR="00E5295A" w:rsidRDefault="00E5295A" w:rsidP="006F3BE2">
      <w:pPr>
        <w:rPr>
          <w:rFonts w:ascii="Century Gothic" w:hAnsi="Century Gothic"/>
          <w:szCs w:val="24"/>
        </w:rPr>
      </w:pPr>
    </w:p>
    <w:p w:rsidR="00E5295A" w:rsidRDefault="00E5295A" w:rsidP="006F3BE2">
      <w:pPr>
        <w:rPr>
          <w:rFonts w:ascii="Century Gothic" w:hAnsi="Century Gothic"/>
          <w:szCs w:val="24"/>
        </w:rPr>
      </w:pPr>
    </w:p>
    <w:p w:rsidR="00E5295A" w:rsidRDefault="00E5295A" w:rsidP="006F3BE2">
      <w:pPr>
        <w:rPr>
          <w:rFonts w:ascii="Century Gothic" w:hAnsi="Century Gothic"/>
          <w:szCs w:val="24"/>
        </w:rPr>
      </w:pPr>
    </w:p>
    <w:p w:rsidR="00E5295A" w:rsidRDefault="00E5295A" w:rsidP="006F3BE2">
      <w:pPr>
        <w:rPr>
          <w:rFonts w:ascii="Century Gothic" w:hAnsi="Century Gothic"/>
          <w:szCs w:val="24"/>
        </w:rPr>
      </w:pPr>
    </w:p>
    <w:p w:rsidR="006F3BE2" w:rsidRPr="0026019B" w:rsidRDefault="006F3BE2" w:rsidP="006F3BE2">
      <w:pPr>
        <w:rPr>
          <w:rFonts w:ascii="Century Gothic" w:hAnsi="Century Gothic"/>
          <w:szCs w:val="24"/>
        </w:rPr>
      </w:pPr>
    </w:p>
    <w:p w:rsidR="00A1688E" w:rsidRPr="0026019B" w:rsidRDefault="00C021AB" w:rsidP="006F3BE2">
      <w:pPr>
        <w:rPr>
          <w:rFonts w:ascii="Century Gothic" w:hAnsi="Century Gothic"/>
          <w:b/>
          <w:szCs w:val="24"/>
        </w:rPr>
      </w:pPr>
      <w:r>
        <w:rPr>
          <w:rFonts w:ascii="Century Gothic" w:hAnsi="Century Gothic"/>
          <w:b/>
          <w:szCs w:val="24"/>
        </w:rPr>
        <w:t xml:space="preserve">    </w:t>
      </w:r>
      <w:r w:rsidR="00A1688E" w:rsidRPr="0026019B">
        <w:rPr>
          <w:rFonts w:ascii="Century Gothic" w:hAnsi="Century Gothic"/>
          <w:b/>
          <w:szCs w:val="24"/>
        </w:rPr>
        <w:t>MINISTER OF HUMAN SETTLEMENT</w:t>
      </w:r>
    </w:p>
    <w:p w:rsidR="0043330D" w:rsidRPr="0026019B" w:rsidRDefault="0043330D" w:rsidP="006F3BE2">
      <w:pPr>
        <w:rPr>
          <w:rFonts w:ascii="Century Gothic" w:hAnsi="Century Gothic"/>
          <w:b/>
          <w:szCs w:val="24"/>
        </w:rPr>
      </w:pPr>
    </w:p>
    <w:p w:rsidR="00FF62B1" w:rsidRDefault="00C021AB" w:rsidP="006F3BE2">
      <w:pPr>
        <w:rPr>
          <w:rFonts w:ascii="Century Gothic" w:hAnsi="Century Gothic"/>
          <w:szCs w:val="24"/>
        </w:rPr>
      </w:pPr>
      <w:r>
        <w:rPr>
          <w:rFonts w:ascii="Century Gothic" w:hAnsi="Century Gothic"/>
          <w:b/>
          <w:szCs w:val="24"/>
        </w:rPr>
        <w:t xml:space="preserve">    </w:t>
      </w:r>
      <w:r w:rsidR="00DA5835" w:rsidRPr="0026019B">
        <w:rPr>
          <w:rFonts w:ascii="Century Gothic" w:hAnsi="Century Gothic"/>
          <w:b/>
          <w:szCs w:val="24"/>
        </w:rPr>
        <w:t>DATE</w:t>
      </w:r>
      <w:r w:rsidR="00A1688E" w:rsidRPr="0026019B">
        <w:rPr>
          <w:rFonts w:ascii="Century Gothic" w:hAnsi="Century Gothic"/>
          <w:b/>
          <w:szCs w:val="24"/>
        </w:rPr>
        <w:t xml:space="preserve">: </w:t>
      </w:r>
      <w:r w:rsidR="0067652B" w:rsidRPr="0026019B">
        <w:rPr>
          <w:rFonts w:ascii="Century Gothic" w:hAnsi="Century Gothic"/>
          <w:szCs w:val="24"/>
        </w:rPr>
        <w:t xml:space="preserve"> </w:t>
      </w:r>
    </w:p>
    <w:p w:rsidR="007E74CE" w:rsidRDefault="007E74CE" w:rsidP="006F3BE2">
      <w:pPr>
        <w:rPr>
          <w:rFonts w:ascii="Century Gothic" w:hAnsi="Century Gothic"/>
          <w:szCs w:val="24"/>
        </w:rPr>
      </w:pPr>
    </w:p>
    <w:sectPr w:rsidR="007E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13A7"/>
    <w:multiLevelType w:val="hybridMultilevel"/>
    <w:tmpl w:val="D3EA6E30"/>
    <w:lvl w:ilvl="0" w:tplc="F65E2312">
      <w:start w:val="1"/>
      <w:numFmt w:val="lowerLetter"/>
      <w:lvlText w:val="(%1)"/>
      <w:lvlJc w:val="left"/>
      <w:pPr>
        <w:ind w:left="1260" w:hanging="48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1">
    <w:nsid w:val="10900928"/>
    <w:multiLevelType w:val="hybridMultilevel"/>
    <w:tmpl w:val="F17008AA"/>
    <w:lvl w:ilvl="0" w:tplc="AE58FF76">
      <w:start w:val="1"/>
      <w:numFmt w:val="decimal"/>
      <w:lvlText w:val="%1."/>
      <w:lvlJc w:val="left"/>
      <w:pPr>
        <w:ind w:left="720" w:hanging="360"/>
      </w:pPr>
      <w:rPr>
        <w:rFonts w:ascii="Arial" w:hAnsi="Arial" w:cs="Arial" w:hint="default"/>
        <w:color w:val="2222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7A258C7"/>
    <w:multiLevelType w:val="hybridMultilevel"/>
    <w:tmpl w:val="B5A2C0D2"/>
    <w:lvl w:ilvl="0" w:tplc="F536A16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nsid w:val="22681F3C"/>
    <w:multiLevelType w:val="hybridMultilevel"/>
    <w:tmpl w:val="22963C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4D06604"/>
    <w:multiLevelType w:val="hybridMultilevel"/>
    <w:tmpl w:val="8374A27E"/>
    <w:lvl w:ilvl="0" w:tplc="4E7696D2">
      <w:start w:val="1"/>
      <w:numFmt w:val="decimal"/>
      <w:lvlText w:val="%1."/>
      <w:lvlJc w:val="left"/>
      <w:pPr>
        <w:ind w:left="720" w:hanging="360"/>
      </w:pPr>
      <w:rPr>
        <w:rFonts w:ascii="Arial" w:hAnsi="Arial" w:cs="Arial" w:hint="default"/>
        <w:color w:val="2222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5CB2037"/>
    <w:multiLevelType w:val="hybridMultilevel"/>
    <w:tmpl w:val="C7DA7D2C"/>
    <w:lvl w:ilvl="0" w:tplc="A24EF46E">
      <w:start w:val="1"/>
      <w:numFmt w:val="lowerLetter"/>
      <w:lvlText w:val="(%1)"/>
      <w:lvlJc w:val="left"/>
      <w:pPr>
        <w:ind w:left="1080" w:hanging="360"/>
      </w:pPr>
      <w:rPr>
        <w:rFonts w:ascii="Arial" w:hAnsi="Arial" w:cs="Arial" w:hint="default"/>
        <w:color w:val="2222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538E2A99"/>
    <w:multiLevelType w:val="hybridMultilevel"/>
    <w:tmpl w:val="F28A53EC"/>
    <w:lvl w:ilvl="0" w:tplc="6E4E38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883E6B"/>
    <w:multiLevelType w:val="hybridMultilevel"/>
    <w:tmpl w:val="3FD64D22"/>
    <w:lvl w:ilvl="0" w:tplc="BA9EB5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1C7EE3"/>
    <w:multiLevelType w:val="hybridMultilevel"/>
    <w:tmpl w:val="416402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49"/>
    <w:rsid w:val="0000459E"/>
    <w:rsid w:val="000162D6"/>
    <w:rsid w:val="000965A9"/>
    <w:rsid w:val="000C5EC9"/>
    <w:rsid w:val="000D7B37"/>
    <w:rsid w:val="000E2760"/>
    <w:rsid w:val="00125402"/>
    <w:rsid w:val="00136C98"/>
    <w:rsid w:val="0015692C"/>
    <w:rsid w:val="00160E2D"/>
    <w:rsid w:val="00170187"/>
    <w:rsid w:val="001E322B"/>
    <w:rsid w:val="001F1051"/>
    <w:rsid w:val="001F5C38"/>
    <w:rsid w:val="00202B14"/>
    <w:rsid w:val="0021295D"/>
    <w:rsid w:val="00224FE5"/>
    <w:rsid w:val="00241BEE"/>
    <w:rsid w:val="00245569"/>
    <w:rsid w:val="00254129"/>
    <w:rsid w:val="0025614B"/>
    <w:rsid w:val="0026019B"/>
    <w:rsid w:val="002827E0"/>
    <w:rsid w:val="00283618"/>
    <w:rsid w:val="002863B0"/>
    <w:rsid w:val="00294E91"/>
    <w:rsid w:val="002A5492"/>
    <w:rsid w:val="002A69EE"/>
    <w:rsid w:val="002B149E"/>
    <w:rsid w:val="003024F1"/>
    <w:rsid w:val="00316DE2"/>
    <w:rsid w:val="00317964"/>
    <w:rsid w:val="0032783F"/>
    <w:rsid w:val="003435CE"/>
    <w:rsid w:val="00382FB6"/>
    <w:rsid w:val="00397D2D"/>
    <w:rsid w:val="003C1F84"/>
    <w:rsid w:val="003C2DED"/>
    <w:rsid w:val="004128BD"/>
    <w:rsid w:val="004153D0"/>
    <w:rsid w:val="0043330D"/>
    <w:rsid w:val="004678B3"/>
    <w:rsid w:val="0048739B"/>
    <w:rsid w:val="004878D7"/>
    <w:rsid w:val="004B3616"/>
    <w:rsid w:val="004D13D9"/>
    <w:rsid w:val="00505070"/>
    <w:rsid w:val="0050768F"/>
    <w:rsid w:val="00521FF8"/>
    <w:rsid w:val="00583759"/>
    <w:rsid w:val="005D4EFE"/>
    <w:rsid w:val="005D7387"/>
    <w:rsid w:val="006210BD"/>
    <w:rsid w:val="0064307A"/>
    <w:rsid w:val="0067652B"/>
    <w:rsid w:val="006A5D5C"/>
    <w:rsid w:val="006C44BF"/>
    <w:rsid w:val="006C46CE"/>
    <w:rsid w:val="006E24F3"/>
    <w:rsid w:val="006E4FD0"/>
    <w:rsid w:val="006F3BE2"/>
    <w:rsid w:val="006F424E"/>
    <w:rsid w:val="006F637D"/>
    <w:rsid w:val="006F7498"/>
    <w:rsid w:val="007233E0"/>
    <w:rsid w:val="00724955"/>
    <w:rsid w:val="00725AB6"/>
    <w:rsid w:val="007813BD"/>
    <w:rsid w:val="007846B6"/>
    <w:rsid w:val="00791054"/>
    <w:rsid w:val="00791D44"/>
    <w:rsid w:val="007A236B"/>
    <w:rsid w:val="007B3476"/>
    <w:rsid w:val="007E0CFE"/>
    <w:rsid w:val="007E251C"/>
    <w:rsid w:val="007E635F"/>
    <w:rsid w:val="007E74CE"/>
    <w:rsid w:val="00803794"/>
    <w:rsid w:val="00804914"/>
    <w:rsid w:val="00810996"/>
    <w:rsid w:val="00881A78"/>
    <w:rsid w:val="008913E5"/>
    <w:rsid w:val="008D2C29"/>
    <w:rsid w:val="008E20C9"/>
    <w:rsid w:val="00947289"/>
    <w:rsid w:val="009561CF"/>
    <w:rsid w:val="00957798"/>
    <w:rsid w:val="00995C8D"/>
    <w:rsid w:val="009D3549"/>
    <w:rsid w:val="00A1688E"/>
    <w:rsid w:val="00A20A02"/>
    <w:rsid w:val="00A24EA2"/>
    <w:rsid w:val="00A42142"/>
    <w:rsid w:val="00A75433"/>
    <w:rsid w:val="00A835A2"/>
    <w:rsid w:val="00A87A15"/>
    <w:rsid w:val="00A95515"/>
    <w:rsid w:val="00AB2A9C"/>
    <w:rsid w:val="00B210CA"/>
    <w:rsid w:val="00B566A2"/>
    <w:rsid w:val="00B70DC7"/>
    <w:rsid w:val="00BC7880"/>
    <w:rsid w:val="00C021AB"/>
    <w:rsid w:val="00C02327"/>
    <w:rsid w:val="00C43E7A"/>
    <w:rsid w:val="00C47A4D"/>
    <w:rsid w:val="00C55DF7"/>
    <w:rsid w:val="00C63EC8"/>
    <w:rsid w:val="00C6653B"/>
    <w:rsid w:val="00C8019D"/>
    <w:rsid w:val="00C823AE"/>
    <w:rsid w:val="00D0122E"/>
    <w:rsid w:val="00D244FE"/>
    <w:rsid w:val="00D26D02"/>
    <w:rsid w:val="00D32EF6"/>
    <w:rsid w:val="00D55CC0"/>
    <w:rsid w:val="00DA5835"/>
    <w:rsid w:val="00DB15ED"/>
    <w:rsid w:val="00DB6ADE"/>
    <w:rsid w:val="00DE3CA5"/>
    <w:rsid w:val="00E1520A"/>
    <w:rsid w:val="00E477FB"/>
    <w:rsid w:val="00E5295A"/>
    <w:rsid w:val="00E6321E"/>
    <w:rsid w:val="00EC0FDA"/>
    <w:rsid w:val="00EC42EF"/>
    <w:rsid w:val="00EF1E95"/>
    <w:rsid w:val="00F07DE8"/>
    <w:rsid w:val="00F136E8"/>
    <w:rsid w:val="00F17DC5"/>
    <w:rsid w:val="00F36E6F"/>
    <w:rsid w:val="00F670A5"/>
    <w:rsid w:val="00FB09BB"/>
    <w:rsid w:val="00FD7A15"/>
    <w:rsid w:val="00FF62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0CADC-DF5A-4741-9C71-74841CD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49"/>
    <w:pPr>
      <w:spacing w:after="0" w:line="240" w:lineRule="auto"/>
      <w:jc w:val="both"/>
    </w:pPr>
    <w:rPr>
      <w:rFonts w:ascii="Times New Roman" w:hAnsi="Times New Roman"/>
      <w:sz w:val="24"/>
    </w:rPr>
  </w:style>
  <w:style w:type="paragraph" w:styleId="Heading4">
    <w:name w:val="heading 4"/>
    <w:basedOn w:val="Normal"/>
    <w:next w:val="Normal"/>
    <w:link w:val="Heading4Char"/>
    <w:unhideWhenUsed/>
    <w:qFormat/>
    <w:rsid w:val="00725AB6"/>
    <w:pPr>
      <w:keepNext/>
      <w:tabs>
        <w:tab w:val="num" w:pos="0"/>
      </w:tabs>
      <w:suppressAutoHyphens/>
      <w:jc w:val="center"/>
      <w:outlineLvl w:val="3"/>
    </w:pPr>
    <w:rPr>
      <w:rFonts w:eastAsia="Times New Roman"/>
      <w:b/>
      <w:sz w:val="48"/>
      <w:szCs w:val="20"/>
      <w:lang w:val="en-US" w:eastAsia="ar-SA"/>
    </w:rPr>
  </w:style>
  <w:style w:type="paragraph" w:styleId="Heading5">
    <w:name w:val="heading 5"/>
    <w:basedOn w:val="Normal"/>
    <w:next w:val="Normal"/>
    <w:link w:val="Heading5Char"/>
    <w:semiHidden/>
    <w:unhideWhenUsed/>
    <w:qFormat/>
    <w:rsid w:val="00725AB6"/>
    <w:pPr>
      <w:keepNext/>
      <w:tabs>
        <w:tab w:val="num" w:pos="0"/>
      </w:tabs>
      <w:suppressAutoHyphens/>
      <w:jc w:val="center"/>
      <w:outlineLvl w:val="4"/>
    </w:pPr>
    <w:rPr>
      <w:rFonts w:eastAsia="Times New Roman"/>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9"/>
    <w:pPr>
      <w:spacing w:after="160" w:line="259" w:lineRule="auto"/>
      <w:ind w:left="720"/>
      <w:contextualSpacing/>
    </w:pPr>
    <w:rPr>
      <w:rFonts w:asciiTheme="minorHAnsi" w:hAnsiTheme="minorHAnsi"/>
      <w:sz w:val="22"/>
    </w:rPr>
  </w:style>
  <w:style w:type="character" w:customStyle="1" w:styleId="Heading4Char">
    <w:name w:val="Heading 4 Char"/>
    <w:basedOn w:val="DefaultParagraphFont"/>
    <w:link w:val="Heading4"/>
    <w:rsid w:val="00725AB6"/>
    <w:rPr>
      <w:rFonts w:ascii="Times New Roman" w:eastAsia="Times New Roman" w:hAnsi="Times New Roman"/>
      <w:b/>
      <w:sz w:val="48"/>
      <w:szCs w:val="20"/>
      <w:lang w:val="en-US" w:eastAsia="ar-SA"/>
    </w:rPr>
  </w:style>
  <w:style w:type="character" w:customStyle="1" w:styleId="Heading5Char">
    <w:name w:val="Heading 5 Char"/>
    <w:basedOn w:val="DefaultParagraphFont"/>
    <w:link w:val="Heading5"/>
    <w:semiHidden/>
    <w:rsid w:val="00725AB6"/>
    <w:rPr>
      <w:rFonts w:ascii="Times New Roman" w:eastAsia="Times New Roman" w:hAnsi="Times New Roman"/>
      <w:b/>
      <w:sz w:val="72"/>
      <w:szCs w:val="20"/>
      <w:lang w:val="en-US" w:eastAsia="ar-SA"/>
    </w:rPr>
  </w:style>
  <w:style w:type="paragraph" w:styleId="BalloonText">
    <w:name w:val="Balloon Text"/>
    <w:basedOn w:val="Normal"/>
    <w:link w:val="BalloonTextChar"/>
    <w:uiPriority w:val="99"/>
    <w:semiHidden/>
    <w:unhideWhenUsed/>
    <w:rsid w:val="003C2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Helana Otto</dc:creator>
  <cp:lastModifiedBy>Lynne Saayman</cp:lastModifiedBy>
  <cp:revision>2</cp:revision>
  <cp:lastPrinted>2019-07-15T09:57:00Z</cp:lastPrinted>
  <dcterms:created xsi:type="dcterms:W3CDTF">2019-07-22T05:27:00Z</dcterms:created>
  <dcterms:modified xsi:type="dcterms:W3CDTF">2019-07-22T05:27:00Z</dcterms:modified>
</cp:coreProperties>
</file>