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26E1" w14:textId="77777777" w:rsidR="004A14F7" w:rsidRPr="004A14F7" w:rsidRDefault="004A14F7" w:rsidP="00FB1B77">
      <w:pPr>
        <w:spacing w:line="360" w:lineRule="auto"/>
        <w:ind w:left="540" w:right="402"/>
        <w:jc w:val="center"/>
        <w:rPr>
          <w:rFonts w:ascii="Century Gothic" w:hAnsi="Century Gothic"/>
          <w:b/>
          <w:sz w:val="22"/>
          <w:szCs w:val="22"/>
        </w:rPr>
      </w:pPr>
      <w:r w:rsidRPr="004A14F7">
        <w:rPr>
          <w:rFonts w:ascii="Century Gothic" w:hAnsi="Century Gothic"/>
          <w:b/>
          <w:sz w:val="22"/>
          <w:szCs w:val="22"/>
        </w:rPr>
        <w:t>PARLIAMENT OF THE PROVINCE OF THE WESTERN CAPE</w:t>
      </w:r>
    </w:p>
    <w:p w14:paraId="204D3459" w14:textId="77777777" w:rsidR="004A14F7" w:rsidRPr="004A14F7" w:rsidRDefault="004A14F7" w:rsidP="00FB1B77">
      <w:pPr>
        <w:spacing w:line="360" w:lineRule="auto"/>
        <w:ind w:left="540" w:right="402"/>
        <w:jc w:val="center"/>
        <w:rPr>
          <w:rFonts w:ascii="Century Gothic" w:hAnsi="Century Gothic"/>
          <w:b/>
          <w:sz w:val="22"/>
          <w:szCs w:val="22"/>
        </w:rPr>
      </w:pPr>
    </w:p>
    <w:p w14:paraId="4CDDED0F" w14:textId="6181BB19" w:rsidR="004A14F7" w:rsidRPr="004A14F7" w:rsidRDefault="004A14F7" w:rsidP="00FB1B77">
      <w:pPr>
        <w:spacing w:line="360" w:lineRule="auto"/>
        <w:ind w:left="540" w:right="402"/>
        <w:jc w:val="center"/>
        <w:rPr>
          <w:rFonts w:ascii="Century Gothic" w:hAnsi="Century Gothic"/>
          <w:b/>
          <w:sz w:val="22"/>
          <w:szCs w:val="22"/>
        </w:rPr>
      </w:pPr>
      <w:r w:rsidRPr="004A14F7">
        <w:rPr>
          <w:rFonts w:ascii="Century Gothic" w:hAnsi="Century Gothic"/>
          <w:b/>
          <w:sz w:val="22"/>
          <w:szCs w:val="22"/>
        </w:rPr>
        <w:t>QUESTION FOR WRITTEN REPLY NO 1</w:t>
      </w:r>
      <w:r w:rsidR="00FB1B77">
        <w:rPr>
          <w:rFonts w:ascii="Century Gothic" w:hAnsi="Century Gothic"/>
          <w:b/>
          <w:sz w:val="22"/>
          <w:szCs w:val="22"/>
        </w:rPr>
        <w:t>7</w:t>
      </w:r>
      <w:r w:rsidRPr="004A14F7">
        <w:rPr>
          <w:rFonts w:ascii="Century Gothic" w:hAnsi="Century Gothic"/>
          <w:b/>
          <w:sz w:val="22"/>
          <w:szCs w:val="22"/>
        </w:rPr>
        <w:t xml:space="preserve"> - 2023</w:t>
      </w:r>
    </w:p>
    <w:p w14:paraId="78DC3129" w14:textId="77777777" w:rsidR="004A14F7" w:rsidRPr="004A14F7" w:rsidRDefault="004A14F7" w:rsidP="00FB1B77">
      <w:pPr>
        <w:spacing w:line="360" w:lineRule="auto"/>
        <w:ind w:left="540" w:right="402"/>
        <w:jc w:val="center"/>
        <w:rPr>
          <w:rFonts w:ascii="Century Gothic" w:hAnsi="Century Gothic"/>
          <w:b/>
          <w:sz w:val="22"/>
          <w:szCs w:val="22"/>
        </w:rPr>
      </w:pPr>
    </w:p>
    <w:p w14:paraId="3256F47F" w14:textId="73789FA2" w:rsidR="004A14F7" w:rsidRPr="004A14F7" w:rsidRDefault="004A14F7" w:rsidP="00FB1B77">
      <w:pPr>
        <w:spacing w:line="360" w:lineRule="auto"/>
        <w:ind w:left="540" w:right="402"/>
        <w:jc w:val="center"/>
        <w:rPr>
          <w:rFonts w:ascii="Century Gothic" w:hAnsi="Century Gothic"/>
          <w:bCs/>
          <w:sz w:val="22"/>
          <w:szCs w:val="22"/>
        </w:rPr>
      </w:pPr>
      <w:r w:rsidRPr="004A14F7">
        <w:rPr>
          <w:rFonts w:ascii="Century Gothic" w:hAnsi="Century Gothic"/>
          <w:b/>
          <w:sz w:val="22"/>
          <w:szCs w:val="22"/>
        </w:rPr>
        <w:t xml:space="preserve">FRIDAY, </w:t>
      </w:r>
      <w:r w:rsidR="00FB1B77">
        <w:rPr>
          <w:rFonts w:ascii="Century Gothic" w:hAnsi="Century Gothic"/>
          <w:b/>
          <w:sz w:val="22"/>
          <w:szCs w:val="22"/>
        </w:rPr>
        <w:t>28</w:t>
      </w:r>
      <w:r w:rsidRPr="004A14F7">
        <w:rPr>
          <w:rFonts w:ascii="Century Gothic" w:hAnsi="Century Gothic"/>
          <w:b/>
          <w:sz w:val="22"/>
          <w:szCs w:val="22"/>
        </w:rPr>
        <w:t xml:space="preserve"> JULY 2023</w:t>
      </w:r>
    </w:p>
    <w:p w14:paraId="1709370E" w14:textId="77777777" w:rsidR="00D0369D" w:rsidRPr="004A14F7" w:rsidRDefault="00D0369D" w:rsidP="004A14F7">
      <w:pPr>
        <w:shd w:val="clear" w:color="auto" w:fill="FFFFFF"/>
        <w:spacing w:line="360" w:lineRule="auto"/>
        <w:jc w:val="both"/>
        <w:rPr>
          <w:rFonts w:ascii="Century Gothic" w:hAnsi="Century Gothic"/>
          <w:sz w:val="22"/>
          <w:szCs w:val="22"/>
          <w:lang w:val="en-GB"/>
        </w:rPr>
      </w:pPr>
    </w:p>
    <w:p w14:paraId="569864DD" w14:textId="77777777" w:rsidR="005F593D" w:rsidRPr="004A14F7" w:rsidRDefault="005F593D" w:rsidP="004A14F7">
      <w:pPr>
        <w:pStyle w:val="ListParagraph"/>
        <w:numPr>
          <w:ilvl w:val="0"/>
          <w:numId w:val="44"/>
        </w:numPr>
        <w:tabs>
          <w:tab w:val="left" w:pos="567"/>
        </w:tabs>
        <w:spacing w:line="360" w:lineRule="auto"/>
        <w:ind w:left="180" w:hanging="540"/>
        <w:jc w:val="both"/>
        <w:rPr>
          <w:rFonts w:ascii="Century Gothic" w:hAnsi="Century Gothic"/>
          <w:b/>
          <w:bCs/>
          <w:sz w:val="22"/>
          <w:szCs w:val="22"/>
          <w:lang w:val="en-GB"/>
        </w:rPr>
      </w:pPr>
      <w:r w:rsidRPr="004A14F7">
        <w:rPr>
          <w:rFonts w:ascii="Century Gothic" w:hAnsi="Century Gothic"/>
          <w:b/>
          <w:bCs/>
          <w:sz w:val="22"/>
          <w:szCs w:val="22"/>
          <w:lang w:val="en-GB"/>
        </w:rPr>
        <w:t>Mr M K Sayed to ask Mr T A Simmers, Minister of Infrastructure:</w:t>
      </w:r>
    </w:p>
    <w:p w14:paraId="2F625138" w14:textId="77777777" w:rsidR="005F593D" w:rsidRPr="004A14F7" w:rsidRDefault="005F593D" w:rsidP="004A14F7">
      <w:pPr>
        <w:spacing w:line="360" w:lineRule="auto"/>
        <w:ind w:left="567"/>
        <w:jc w:val="both"/>
        <w:rPr>
          <w:rFonts w:ascii="Century Gothic" w:hAnsi="Century Gothic"/>
          <w:sz w:val="22"/>
          <w:szCs w:val="22"/>
        </w:rPr>
      </w:pPr>
    </w:p>
    <w:p w14:paraId="69D2B080" w14:textId="77777777" w:rsidR="005F593D" w:rsidRPr="004A14F7" w:rsidRDefault="005F593D" w:rsidP="004A14F7">
      <w:pPr>
        <w:shd w:val="clear" w:color="auto" w:fill="FFFFFF"/>
        <w:spacing w:line="360" w:lineRule="auto"/>
        <w:ind w:left="180"/>
        <w:jc w:val="both"/>
        <w:rPr>
          <w:rFonts w:ascii="Century Gothic" w:hAnsi="Century Gothic"/>
          <w:sz w:val="22"/>
          <w:szCs w:val="22"/>
        </w:rPr>
      </w:pPr>
      <w:r w:rsidRPr="004A14F7">
        <w:rPr>
          <w:rFonts w:ascii="Century Gothic" w:hAnsi="Century Gothic"/>
          <w:sz w:val="22"/>
          <w:szCs w:val="22"/>
        </w:rPr>
        <w:t>In respect of schools that have been closed down in the province from 2014 to 2023 to date:</w:t>
      </w:r>
    </w:p>
    <w:p w14:paraId="52CA1290" w14:textId="77777777" w:rsidR="005F593D" w:rsidRPr="004A14F7" w:rsidRDefault="005F593D" w:rsidP="004A14F7">
      <w:pPr>
        <w:shd w:val="clear" w:color="auto" w:fill="FFFFFF"/>
        <w:spacing w:line="360" w:lineRule="auto"/>
        <w:ind w:left="180"/>
        <w:jc w:val="both"/>
        <w:rPr>
          <w:rFonts w:ascii="Century Gothic" w:hAnsi="Century Gothic"/>
          <w:sz w:val="22"/>
          <w:szCs w:val="22"/>
        </w:rPr>
      </w:pPr>
    </w:p>
    <w:p w14:paraId="2D370604" w14:textId="77777777" w:rsidR="005F593D" w:rsidRPr="004A14F7" w:rsidRDefault="005F593D" w:rsidP="004A14F7">
      <w:pPr>
        <w:pStyle w:val="ListParagraph"/>
        <w:numPr>
          <w:ilvl w:val="0"/>
          <w:numId w:val="45"/>
        </w:numPr>
        <w:shd w:val="clear" w:color="auto" w:fill="FFFFFF"/>
        <w:tabs>
          <w:tab w:val="left" w:pos="810"/>
        </w:tabs>
        <w:spacing w:line="360" w:lineRule="auto"/>
        <w:ind w:left="180" w:firstLine="0"/>
        <w:jc w:val="both"/>
        <w:rPr>
          <w:rFonts w:ascii="Century Gothic" w:hAnsi="Century Gothic"/>
          <w:sz w:val="22"/>
          <w:szCs w:val="22"/>
          <w:lang w:val="en-GB"/>
        </w:rPr>
      </w:pPr>
      <w:r w:rsidRPr="004A14F7">
        <w:rPr>
          <w:rFonts w:ascii="Century Gothic" w:hAnsi="Century Gothic"/>
          <w:sz w:val="22"/>
          <w:szCs w:val="22"/>
          <w:lang w:val="en-GB"/>
        </w:rPr>
        <w:t>What are the (</w:t>
      </w:r>
      <w:proofErr w:type="spellStart"/>
      <w:r w:rsidRPr="004A14F7">
        <w:rPr>
          <w:rFonts w:ascii="Century Gothic" w:hAnsi="Century Gothic"/>
          <w:sz w:val="22"/>
          <w:szCs w:val="22"/>
          <w:lang w:val="en-GB"/>
        </w:rPr>
        <w:t>i</w:t>
      </w:r>
      <w:proofErr w:type="spellEnd"/>
      <w:r w:rsidRPr="004A14F7">
        <w:rPr>
          <w:rFonts w:ascii="Century Gothic" w:hAnsi="Century Gothic"/>
          <w:sz w:val="22"/>
          <w:szCs w:val="22"/>
          <w:lang w:val="en-GB"/>
        </w:rPr>
        <w:t>) current activities at each of the sites of the schools that have been closed down and (ii) future plans for each of these sites and (b) what is his Department’s detailed expenditure breakdown on each of these sites in (</w:t>
      </w:r>
      <w:proofErr w:type="spellStart"/>
      <w:r w:rsidRPr="004A14F7">
        <w:rPr>
          <w:rFonts w:ascii="Century Gothic" w:hAnsi="Century Gothic"/>
          <w:sz w:val="22"/>
          <w:szCs w:val="22"/>
          <w:lang w:val="en-GB"/>
        </w:rPr>
        <w:t>i</w:t>
      </w:r>
      <w:proofErr w:type="spellEnd"/>
      <w:r w:rsidRPr="004A14F7">
        <w:rPr>
          <w:rFonts w:ascii="Century Gothic" w:hAnsi="Century Gothic"/>
          <w:sz w:val="22"/>
          <w:szCs w:val="22"/>
          <w:lang w:val="en-GB"/>
        </w:rPr>
        <w:t>) 2014, (ii) 2015, (iii) 2016, (iv) 2017, (v) 2018, (vi) 2019, (vii) 2020, (viii) 2021, (ix) 2022 and (x) 2023 to date?</w:t>
      </w:r>
    </w:p>
    <w:p w14:paraId="5FADB1E5" w14:textId="77777777" w:rsidR="00596FE7" w:rsidRPr="004A14F7" w:rsidRDefault="00596FE7" w:rsidP="004A14F7">
      <w:pPr>
        <w:spacing w:line="360" w:lineRule="auto"/>
        <w:ind w:left="709" w:hanging="709"/>
        <w:jc w:val="both"/>
        <w:rPr>
          <w:rFonts w:ascii="Century Gothic" w:hAnsi="Century Gothic" w:cs="Arial"/>
          <w:sz w:val="22"/>
          <w:szCs w:val="22"/>
        </w:rPr>
      </w:pPr>
    </w:p>
    <w:p w14:paraId="258E7B41" w14:textId="381E76EA" w:rsidR="00596FE7" w:rsidRPr="004A14F7" w:rsidRDefault="008A4E76" w:rsidP="004A14F7">
      <w:pPr>
        <w:spacing w:line="360" w:lineRule="auto"/>
        <w:ind w:left="720" w:hanging="1080"/>
        <w:jc w:val="both"/>
        <w:rPr>
          <w:rFonts w:ascii="Century Gothic" w:hAnsi="Century Gothic" w:cs="Arial"/>
          <w:b/>
          <w:sz w:val="22"/>
          <w:szCs w:val="22"/>
        </w:rPr>
      </w:pPr>
      <w:r w:rsidRPr="004A14F7">
        <w:rPr>
          <w:rFonts w:ascii="Century Gothic" w:hAnsi="Century Gothic" w:cs="Arial"/>
          <w:b/>
          <w:sz w:val="22"/>
          <w:szCs w:val="22"/>
        </w:rPr>
        <w:t>R</w:t>
      </w:r>
      <w:r w:rsidR="004A14F7" w:rsidRPr="004A14F7">
        <w:rPr>
          <w:rFonts w:ascii="Century Gothic" w:hAnsi="Century Gothic" w:cs="Arial"/>
          <w:b/>
          <w:sz w:val="22"/>
          <w:szCs w:val="22"/>
        </w:rPr>
        <w:t>espon</w:t>
      </w:r>
      <w:r w:rsidR="00874D7F">
        <w:rPr>
          <w:rFonts w:ascii="Century Gothic" w:hAnsi="Century Gothic" w:cs="Arial"/>
          <w:b/>
          <w:sz w:val="22"/>
          <w:szCs w:val="22"/>
        </w:rPr>
        <w:t>s</w:t>
      </w:r>
      <w:r w:rsidR="004A14F7" w:rsidRPr="004A14F7">
        <w:rPr>
          <w:rFonts w:ascii="Century Gothic" w:hAnsi="Century Gothic" w:cs="Arial"/>
          <w:b/>
          <w:sz w:val="22"/>
          <w:szCs w:val="22"/>
        </w:rPr>
        <w:t>e:</w:t>
      </w:r>
    </w:p>
    <w:p w14:paraId="661B3704" w14:textId="77777777" w:rsidR="00A73A8D" w:rsidRPr="004A14F7" w:rsidRDefault="00A73A8D" w:rsidP="004A14F7">
      <w:pPr>
        <w:spacing w:line="360" w:lineRule="auto"/>
        <w:ind w:left="720" w:hanging="720"/>
        <w:jc w:val="both"/>
        <w:rPr>
          <w:rFonts w:ascii="Century Gothic" w:hAnsi="Century Gothic" w:cs="Arial"/>
          <w:sz w:val="22"/>
          <w:szCs w:val="22"/>
        </w:rPr>
      </w:pPr>
    </w:p>
    <w:p w14:paraId="1CE5C162" w14:textId="09275B24" w:rsidR="0051398B" w:rsidRPr="004A14F7" w:rsidRDefault="004A14F7" w:rsidP="004A14F7">
      <w:pPr>
        <w:spacing w:line="360" w:lineRule="auto"/>
        <w:ind w:hanging="360"/>
        <w:jc w:val="both"/>
        <w:rPr>
          <w:rFonts w:ascii="Century Gothic" w:hAnsi="Century Gothic"/>
          <w:sz w:val="22"/>
          <w:szCs w:val="22"/>
          <w:lang w:val="en-GB"/>
        </w:rPr>
      </w:pPr>
      <w:r w:rsidRPr="004A14F7">
        <w:rPr>
          <w:rFonts w:ascii="Century Gothic" w:hAnsi="Century Gothic"/>
          <w:sz w:val="22"/>
          <w:szCs w:val="22"/>
          <w:lang w:val="en-GB"/>
        </w:rPr>
        <w:t>14.</w:t>
      </w:r>
      <w:r w:rsidRPr="004A14F7">
        <w:rPr>
          <w:rFonts w:ascii="Century Gothic" w:hAnsi="Century Gothic"/>
          <w:sz w:val="22"/>
          <w:szCs w:val="22"/>
          <w:lang w:val="en-GB"/>
        </w:rPr>
        <w:tab/>
      </w:r>
      <w:r w:rsidR="0081146A" w:rsidRPr="004A14F7">
        <w:rPr>
          <w:rFonts w:ascii="Century Gothic" w:hAnsi="Century Gothic"/>
          <w:sz w:val="22"/>
          <w:szCs w:val="22"/>
          <w:lang w:val="en-GB"/>
        </w:rPr>
        <w:t>(a) (</w:t>
      </w:r>
      <w:proofErr w:type="spellStart"/>
      <w:r w:rsidR="0081146A" w:rsidRPr="004A14F7">
        <w:rPr>
          <w:rFonts w:ascii="Century Gothic" w:hAnsi="Century Gothic"/>
          <w:sz w:val="22"/>
          <w:szCs w:val="22"/>
          <w:lang w:val="en-GB"/>
        </w:rPr>
        <w:t>i</w:t>
      </w:r>
      <w:proofErr w:type="spellEnd"/>
      <w:r w:rsidR="0081146A" w:rsidRPr="004A14F7">
        <w:rPr>
          <w:rFonts w:ascii="Century Gothic" w:hAnsi="Century Gothic"/>
          <w:sz w:val="22"/>
          <w:szCs w:val="22"/>
          <w:lang w:val="en-GB"/>
        </w:rPr>
        <w:t>) Current activities and (ii) future plans detailed</w:t>
      </w:r>
      <w:r w:rsidR="008E556A" w:rsidRPr="004A14F7">
        <w:rPr>
          <w:rFonts w:ascii="Century Gothic" w:hAnsi="Century Gothic"/>
          <w:sz w:val="22"/>
          <w:szCs w:val="22"/>
          <w:lang w:val="en-GB"/>
        </w:rPr>
        <w:t xml:space="preserve"> in table</w:t>
      </w:r>
      <w:r w:rsidR="0081146A" w:rsidRPr="004A14F7">
        <w:rPr>
          <w:rFonts w:ascii="Century Gothic" w:hAnsi="Century Gothic"/>
          <w:sz w:val="22"/>
          <w:szCs w:val="22"/>
          <w:lang w:val="en-GB"/>
        </w:rPr>
        <w:t xml:space="preserve"> below</w:t>
      </w:r>
    </w:p>
    <w:p w14:paraId="1A4ACA52" w14:textId="77777777" w:rsidR="0081146A" w:rsidRPr="004A14F7" w:rsidRDefault="0081146A" w:rsidP="004A14F7">
      <w:pPr>
        <w:spacing w:line="360" w:lineRule="auto"/>
        <w:jc w:val="both"/>
        <w:rPr>
          <w:rFonts w:ascii="Century Gothic" w:hAnsi="Century Gothic"/>
          <w:sz w:val="22"/>
          <w:szCs w:val="22"/>
          <w:lang w:val="en-GB"/>
        </w:rPr>
      </w:pPr>
    </w:p>
    <w:p w14:paraId="143E567C" w14:textId="7D816C56" w:rsidR="005F593D" w:rsidRDefault="007A1EC4" w:rsidP="004A14F7">
      <w:pPr>
        <w:spacing w:line="360" w:lineRule="auto"/>
        <w:jc w:val="both"/>
        <w:rPr>
          <w:lang w:val="en-GB"/>
        </w:rPr>
      </w:pPr>
      <w:r w:rsidRPr="007A1EC4">
        <w:rPr>
          <w:noProof/>
          <w:lang w:val="en-GB"/>
        </w:rPr>
        <w:drawing>
          <wp:inline distT="0" distB="0" distL="0" distR="0" wp14:anchorId="1CFE4FDA" wp14:editId="4E12134F">
            <wp:extent cx="5591919" cy="28263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9215" cy="2835127"/>
                    </a:xfrm>
                    <a:prstGeom prst="rect">
                      <a:avLst/>
                    </a:prstGeom>
                    <a:noFill/>
                    <a:ln>
                      <a:noFill/>
                    </a:ln>
                  </pic:spPr>
                </pic:pic>
              </a:graphicData>
            </a:graphic>
          </wp:inline>
        </w:drawing>
      </w:r>
    </w:p>
    <w:p w14:paraId="311BB7A4" w14:textId="77777777" w:rsidR="005F593D" w:rsidRDefault="005F593D" w:rsidP="004A14F7">
      <w:pPr>
        <w:spacing w:line="360" w:lineRule="auto"/>
        <w:jc w:val="both"/>
        <w:rPr>
          <w:lang w:val="en-GB"/>
        </w:rPr>
      </w:pPr>
    </w:p>
    <w:p w14:paraId="07C01934" w14:textId="4203DDFC" w:rsidR="000C486A" w:rsidRPr="004A14F7" w:rsidRDefault="00471821" w:rsidP="004A14F7">
      <w:pPr>
        <w:pStyle w:val="ListParagraph"/>
        <w:numPr>
          <w:ilvl w:val="0"/>
          <w:numId w:val="45"/>
        </w:numPr>
        <w:tabs>
          <w:tab w:val="left" w:pos="360"/>
          <w:tab w:val="left" w:pos="450"/>
        </w:tabs>
        <w:spacing w:line="360" w:lineRule="auto"/>
        <w:jc w:val="both"/>
        <w:rPr>
          <w:rFonts w:ascii="Century Gothic" w:hAnsi="Century Gothic" w:cs="Arial"/>
          <w:sz w:val="22"/>
          <w:szCs w:val="22"/>
        </w:rPr>
      </w:pPr>
      <w:r w:rsidRPr="004A14F7">
        <w:rPr>
          <w:rFonts w:ascii="Century Gothic" w:hAnsi="Century Gothic" w:cs="Arial"/>
          <w:sz w:val="22"/>
          <w:szCs w:val="22"/>
        </w:rPr>
        <w:t xml:space="preserve">Detailed expenditure </w:t>
      </w:r>
      <w:r w:rsidR="00331555" w:rsidRPr="004A14F7">
        <w:rPr>
          <w:rFonts w:ascii="Century Gothic" w:hAnsi="Century Gothic" w:cs="Arial"/>
          <w:sz w:val="22"/>
          <w:szCs w:val="22"/>
        </w:rPr>
        <w:t>in the main for property rates, utilities and security are</w:t>
      </w:r>
      <w:r w:rsidR="004A14F7">
        <w:rPr>
          <w:rFonts w:ascii="Century Gothic" w:hAnsi="Century Gothic" w:cs="Arial"/>
          <w:sz w:val="22"/>
          <w:szCs w:val="22"/>
        </w:rPr>
        <w:t xml:space="preserve"> </w:t>
      </w:r>
      <w:r w:rsidRPr="004A14F7">
        <w:rPr>
          <w:rFonts w:ascii="Century Gothic" w:hAnsi="Century Gothic" w:cs="Arial"/>
          <w:sz w:val="22"/>
          <w:szCs w:val="22"/>
        </w:rPr>
        <w:t xml:space="preserve">listed in </w:t>
      </w:r>
      <w:r w:rsidR="00331555" w:rsidRPr="004A14F7">
        <w:rPr>
          <w:rFonts w:ascii="Century Gothic" w:hAnsi="Century Gothic" w:cs="Arial"/>
          <w:sz w:val="22"/>
          <w:szCs w:val="22"/>
        </w:rPr>
        <w:t xml:space="preserve">the </w:t>
      </w:r>
      <w:r w:rsidRPr="004A14F7">
        <w:rPr>
          <w:rFonts w:ascii="Century Gothic" w:hAnsi="Century Gothic" w:cs="Arial"/>
          <w:sz w:val="22"/>
          <w:szCs w:val="22"/>
        </w:rPr>
        <w:t>table below</w:t>
      </w:r>
      <w:r w:rsidR="00331555" w:rsidRPr="004A14F7">
        <w:rPr>
          <w:rFonts w:ascii="Century Gothic" w:hAnsi="Century Gothic" w:cs="Arial"/>
          <w:sz w:val="22"/>
          <w:szCs w:val="22"/>
        </w:rPr>
        <w:t xml:space="preserve">. </w:t>
      </w:r>
      <w:r w:rsidR="00830BBA" w:rsidRPr="004A14F7">
        <w:rPr>
          <w:rFonts w:ascii="Century Gothic" w:hAnsi="Century Gothic" w:cs="Arial"/>
          <w:sz w:val="22"/>
          <w:szCs w:val="22"/>
        </w:rPr>
        <w:t xml:space="preserve">With the exception of the former </w:t>
      </w:r>
      <w:proofErr w:type="spellStart"/>
      <w:r w:rsidR="00830BBA" w:rsidRPr="004A14F7">
        <w:rPr>
          <w:rFonts w:ascii="Century Gothic" w:hAnsi="Century Gothic" w:cs="Arial"/>
          <w:sz w:val="22"/>
          <w:szCs w:val="22"/>
        </w:rPr>
        <w:t>Redelinghuys</w:t>
      </w:r>
      <w:proofErr w:type="spellEnd"/>
      <w:r w:rsidR="00830BBA" w:rsidRPr="004A14F7">
        <w:rPr>
          <w:rFonts w:ascii="Century Gothic" w:hAnsi="Century Gothic" w:cs="Arial"/>
          <w:sz w:val="22"/>
          <w:szCs w:val="22"/>
        </w:rPr>
        <w:t xml:space="preserve"> </w:t>
      </w:r>
      <w:r w:rsidR="00830BBA" w:rsidRPr="004A14F7">
        <w:rPr>
          <w:rFonts w:ascii="Century Gothic" w:hAnsi="Century Gothic" w:cs="Arial"/>
          <w:sz w:val="22"/>
          <w:szCs w:val="22"/>
        </w:rPr>
        <w:lastRenderedPageBreak/>
        <w:t>Primary School, n</w:t>
      </w:r>
      <w:r w:rsidR="00331555" w:rsidRPr="004A14F7">
        <w:rPr>
          <w:rFonts w:ascii="Century Gothic" w:hAnsi="Century Gothic" w:cs="Arial"/>
          <w:sz w:val="22"/>
          <w:szCs w:val="22"/>
        </w:rPr>
        <w:t>o expenditure has to date been incurred in respect of these properties in the 2023/24 financial year.</w:t>
      </w:r>
    </w:p>
    <w:p w14:paraId="6F9387D3" w14:textId="26EAA120" w:rsidR="000C486A" w:rsidRDefault="000C486A" w:rsidP="004A14F7">
      <w:pPr>
        <w:spacing w:line="360" w:lineRule="auto"/>
        <w:jc w:val="both"/>
        <w:rPr>
          <w:rFonts w:ascii="Century Gothic" w:hAnsi="Century Gothic" w:cs="Arial"/>
          <w:sz w:val="20"/>
          <w:szCs w:val="20"/>
        </w:rPr>
      </w:pPr>
    </w:p>
    <w:p w14:paraId="09CEA2BD" w14:textId="090F0349" w:rsidR="000C486A" w:rsidRDefault="007A1EC4" w:rsidP="004A14F7">
      <w:pPr>
        <w:spacing w:line="360" w:lineRule="auto"/>
        <w:jc w:val="both"/>
        <w:rPr>
          <w:rFonts w:ascii="Century Gothic" w:hAnsi="Century Gothic" w:cs="Arial"/>
          <w:sz w:val="20"/>
          <w:szCs w:val="20"/>
        </w:rPr>
      </w:pPr>
      <w:r w:rsidRPr="007A1EC4">
        <w:rPr>
          <w:rFonts w:ascii="Century Gothic" w:hAnsi="Century Gothic" w:cs="Arial"/>
          <w:noProof/>
          <w:sz w:val="20"/>
          <w:szCs w:val="20"/>
        </w:rPr>
        <w:drawing>
          <wp:inline distT="0" distB="0" distL="0" distR="0" wp14:anchorId="32B62F57" wp14:editId="7DE923F8">
            <wp:extent cx="5593080" cy="24841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3080" cy="2484120"/>
                    </a:xfrm>
                    <a:prstGeom prst="rect">
                      <a:avLst/>
                    </a:prstGeom>
                    <a:noFill/>
                    <a:ln>
                      <a:noFill/>
                    </a:ln>
                  </pic:spPr>
                </pic:pic>
              </a:graphicData>
            </a:graphic>
          </wp:inline>
        </w:drawing>
      </w:r>
    </w:p>
    <w:p w14:paraId="2D4CAFB7" w14:textId="77777777" w:rsidR="00FB1B77" w:rsidRDefault="00FB1B77" w:rsidP="004A14F7">
      <w:pPr>
        <w:spacing w:line="360" w:lineRule="auto"/>
        <w:jc w:val="both"/>
        <w:rPr>
          <w:rFonts w:ascii="Century Gothic" w:hAnsi="Century Gothic" w:cs="Arial"/>
          <w:sz w:val="20"/>
          <w:szCs w:val="20"/>
        </w:rPr>
      </w:pPr>
    </w:p>
    <w:p w14:paraId="2E98DDBA" w14:textId="77777777" w:rsidR="00FB1B77" w:rsidRDefault="00FB1B77" w:rsidP="004A14F7">
      <w:pPr>
        <w:spacing w:line="360" w:lineRule="auto"/>
        <w:jc w:val="both"/>
        <w:rPr>
          <w:rFonts w:ascii="Century Gothic" w:hAnsi="Century Gothic" w:cs="Arial"/>
          <w:sz w:val="20"/>
          <w:szCs w:val="20"/>
        </w:rPr>
      </w:pPr>
    </w:p>
    <w:p w14:paraId="0989056B" w14:textId="77777777" w:rsidR="00FB1B77" w:rsidRDefault="00FB1B77" w:rsidP="004A14F7">
      <w:pPr>
        <w:spacing w:line="360" w:lineRule="auto"/>
        <w:jc w:val="both"/>
        <w:rPr>
          <w:rFonts w:ascii="Century Gothic" w:hAnsi="Century Gothic" w:cs="Arial"/>
          <w:sz w:val="20"/>
          <w:szCs w:val="20"/>
        </w:rPr>
      </w:pPr>
    </w:p>
    <w:p w14:paraId="465C457F" w14:textId="77777777" w:rsidR="00FB1B77" w:rsidRPr="00C86998" w:rsidRDefault="00FB1B77" w:rsidP="00FB1B77">
      <w:pPr>
        <w:shd w:val="clear" w:color="auto" w:fill="FFFFFF"/>
        <w:spacing w:line="276" w:lineRule="auto"/>
        <w:ind w:left="630" w:hanging="990"/>
        <w:jc w:val="both"/>
        <w:rPr>
          <w:rFonts w:ascii="Century Gothic" w:hAnsi="Century Gothic"/>
          <w:b/>
          <w:bCs/>
          <w:lang w:val="en-GB"/>
        </w:rPr>
      </w:pPr>
      <w:r w:rsidRPr="00C86998">
        <w:rPr>
          <w:rFonts w:ascii="Century Gothic" w:hAnsi="Century Gothic"/>
          <w:b/>
          <w:bCs/>
          <w:lang w:val="en-GB"/>
        </w:rPr>
        <w:t>MR TERTUIS SIMMERS</w:t>
      </w:r>
    </w:p>
    <w:p w14:paraId="5CE2E4AA" w14:textId="77777777" w:rsidR="00FB1B77" w:rsidRPr="00C86998" w:rsidRDefault="00FB1B77" w:rsidP="00FB1B77">
      <w:pPr>
        <w:shd w:val="clear" w:color="auto" w:fill="FFFFFF"/>
        <w:spacing w:line="276" w:lineRule="auto"/>
        <w:ind w:left="540" w:hanging="900"/>
        <w:jc w:val="both"/>
        <w:rPr>
          <w:rFonts w:ascii="Century Gothic" w:hAnsi="Century Gothic"/>
          <w:b/>
          <w:bCs/>
          <w:lang w:val="en-GB"/>
        </w:rPr>
      </w:pPr>
      <w:r w:rsidRPr="00C86998">
        <w:rPr>
          <w:rFonts w:ascii="Century Gothic" w:hAnsi="Century Gothic"/>
          <w:b/>
          <w:bCs/>
          <w:lang w:val="en-GB"/>
        </w:rPr>
        <w:t xml:space="preserve">MINISTER OF INFRASTRUCTURE </w:t>
      </w:r>
    </w:p>
    <w:p w14:paraId="562AE33C" w14:textId="4B61C5FD" w:rsidR="00FB1B77" w:rsidRDefault="00FB1B77" w:rsidP="00FB1B77">
      <w:pPr>
        <w:shd w:val="clear" w:color="auto" w:fill="FFFFFF"/>
        <w:spacing w:line="276" w:lineRule="auto"/>
        <w:ind w:left="540" w:hanging="900"/>
        <w:jc w:val="both"/>
        <w:rPr>
          <w:rFonts w:ascii="Century Gothic" w:hAnsi="Century Gothic"/>
          <w:b/>
          <w:color w:val="000000" w:themeColor="text1"/>
        </w:rPr>
      </w:pPr>
      <w:r w:rsidRPr="00C86998">
        <w:rPr>
          <w:rFonts w:ascii="Century Gothic" w:hAnsi="Century Gothic"/>
          <w:b/>
          <w:color w:val="000000" w:themeColor="text1"/>
        </w:rPr>
        <w:t>DATE:</w:t>
      </w:r>
    </w:p>
    <w:p w14:paraId="014CB723" w14:textId="77777777" w:rsidR="004C1BF6" w:rsidRDefault="004C1BF6" w:rsidP="00FB1B77">
      <w:pPr>
        <w:shd w:val="clear" w:color="auto" w:fill="FFFFFF"/>
        <w:spacing w:line="276" w:lineRule="auto"/>
        <w:ind w:left="540" w:hanging="900"/>
        <w:jc w:val="both"/>
        <w:rPr>
          <w:rFonts w:ascii="Century Gothic" w:hAnsi="Century Gothic"/>
          <w:b/>
          <w:color w:val="000000" w:themeColor="text1"/>
        </w:rPr>
      </w:pPr>
    </w:p>
    <w:p w14:paraId="7129DEA8" w14:textId="6E4FC047" w:rsidR="004C1BF6" w:rsidRDefault="004C1BF6">
      <w:pPr>
        <w:rPr>
          <w:rFonts w:ascii="Century Gothic" w:hAnsi="Century Gothic"/>
          <w:b/>
          <w:color w:val="000000" w:themeColor="text1"/>
        </w:rPr>
      </w:pPr>
      <w:r>
        <w:rPr>
          <w:rFonts w:ascii="Century Gothic" w:hAnsi="Century Gothic"/>
          <w:b/>
          <w:color w:val="000000" w:themeColor="text1"/>
        </w:rPr>
        <w:br w:type="page"/>
      </w:r>
    </w:p>
    <w:p w14:paraId="2F1764E4" w14:textId="77777777" w:rsidR="004C1BF6" w:rsidRPr="0094525D" w:rsidRDefault="004C1BF6" w:rsidP="003721D7">
      <w:pPr>
        <w:shd w:val="clear" w:color="auto" w:fill="FFFFFF"/>
        <w:spacing w:line="360" w:lineRule="auto"/>
        <w:ind w:right="402"/>
        <w:jc w:val="center"/>
        <w:rPr>
          <w:rFonts w:ascii="Century Gothic" w:hAnsi="Century Gothic"/>
          <w:b/>
          <w:sz w:val="22"/>
          <w:lang w:val="af-ZA"/>
        </w:rPr>
      </w:pPr>
      <w:r w:rsidRPr="0094525D">
        <w:rPr>
          <w:rFonts w:ascii="Century Gothic" w:hAnsi="Century Gothic"/>
          <w:b/>
          <w:sz w:val="22"/>
          <w:lang w:val="af-ZA"/>
        </w:rPr>
        <w:lastRenderedPageBreak/>
        <w:t>PARLEMENT VAN DIE PROVINSIE WES-KAAP</w:t>
      </w:r>
    </w:p>
    <w:p w14:paraId="2F863EAB" w14:textId="77777777" w:rsidR="004C1BF6" w:rsidRPr="0094525D" w:rsidRDefault="004C1BF6" w:rsidP="003721D7">
      <w:pPr>
        <w:spacing w:line="360" w:lineRule="auto"/>
        <w:ind w:left="540" w:right="402"/>
        <w:jc w:val="center"/>
        <w:rPr>
          <w:rFonts w:ascii="Century Gothic" w:hAnsi="Century Gothic"/>
          <w:b/>
          <w:sz w:val="22"/>
        </w:rPr>
      </w:pPr>
    </w:p>
    <w:p w14:paraId="4C1EF6AB" w14:textId="30A8597A" w:rsidR="004C1BF6" w:rsidRPr="0094525D" w:rsidRDefault="004C1BF6" w:rsidP="003721D7">
      <w:pPr>
        <w:spacing w:line="360" w:lineRule="auto"/>
        <w:jc w:val="center"/>
        <w:rPr>
          <w:rFonts w:ascii="Century Gothic" w:hAnsi="Century Gothic"/>
          <w:b/>
          <w:sz w:val="22"/>
          <w:lang w:val="af-ZA"/>
        </w:rPr>
      </w:pPr>
      <w:r w:rsidRPr="0094525D">
        <w:rPr>
          <w:rFonts w:ascii="Century Gothic" w:hAnsi="Century Gothic"/>
          <w:b/>
          <w:sz w:val="22"/>
          <w:lang w:val="af-ZA"/>
        </w:rPr>
        <w:t xml:space="preserve">VRAAG VIR SKRIFTELIKE BEANTWOORDING, </w:t>
      </w:r>
      <w:r w:rsidRPr="0094525D">
        <w:rPr>
          <w:rFonts w:ascii="Century Gothic" w:hAnsi="Century Gothic"/>
          <w:b/>
          <w:sz w:val="22"/>
        </w:rPr>
        <w:t>NO 1</w:t>
      </w:r>
      <w:r>
        <w:rPr>
          <w:rFonts w:ascii="Century Gothic" w:hAnsi="Century Gothic"/>
          <w:b/>
          <w:sz w:val="22"/>
        </w:rPr>
        <w:t>7</w:t>
      </w:r>
      <w:r w:rsidRPr="0094525D">
        <w:rPr>
          <w:rFonts w:ascii="Century Gothic" w:hAnsi="Century Gothic"/>
          <w:b/>
          <w:sz w:val="22"/>
        </w:rPr>
        <w:t xml:space="preserve"> - 2023</w:t>
      </w:r>
    </w:p>
    <w:p w14:paraId="5AE9E213" w14:textId="77777777" w:rsidR="004C1BF6" w:rsidRPr="0094525D" w:rsidRDefault="004C1BF6" w:rsidP="003721D7">
      <w:pPr>
        <w:spacing w:line="360" w:lineRule="auto"/>
        <w:ind w:left="540" w:right="402"/>
        <w:jc w:val="center"/>
        <w:rPr>
          <w:rFonts w:ascii="Century Gothic" w:hAnsi="Century Gothic"/>
          <w:b/>
          <w:sz w:val="22"/>
        </w:rPr>
      </w:pPr>
    </w:p>
    <w:p w14:paraId="5992D894" w14:textId="4B4F470A" w:rsidR="004C1BF6" w:rsidRPr="0094525D" w:rsidRDefault="004C1BF6" w:rsidP="003721D7">
      <w:pPr>
        <w:spacing w:line="360" w:lineRule="auto"/>
        <w:ind w:right="402"/>
        <w:jc w:val="center"/>
        <w:rPr>
          <w:rFonts w:ascii="Century Gothic" w:hAnsi="Century Gothic"/>
          <w:bCs/>
          <w:sz w:val="22"/>
        </w:rPr>
      </w:pPr>
      <w:r w:rsidRPr="0094525D">
        <w:rPr>
          <w:rFonts w:ascii="Century Gothic" w:hAnsi="Century Gothic"/>
          <w:b/>
          <w:sz w:val="22"/>
        </w:rPr>
        <w:t xml:space="preserve">VRYDAG, </w:t>
      </w:r>
      <w:r>
        <w:rPr>
          <w:rFonts w:ascii="Century Gothic" w:hAnsi="Century Gothic"/>
          <w:b/>
          <w:sz w:val="22"/>
        </w:rPr>
        <w:t>28</w:t>
      </w:r>
      <w:r w:rsidRPr="0094525D">
        <w:rPr>
          <w:rFonts w:ascii="Century Gothic" w:hAnsi="Century Gothic"/>
          <w:b/>
          <w:sz w:val="22"/>
        </w:rPr>
        <w:t xml:space="preserve"> JULIE 2023</w:t>
      </w:r>
    </w:p>
    <w:p w14:paraId="04904E45" w14:textId="77777777" w:rsidR="004C1BF6" w:rsidRDefault="004C1BF6" w:rsidP="003721D7">
      <w:pPr>
        <w:shd w:val="clear" w:color="auto" w:fill="FFFFFF"/>
        <w:spacing w:line="360" w:lineRule="auto"/>
        <w:ind w:left="540" w:hanging="900"/>
        <w:jc w:val="both"/>
        <w:rPr>
          <w:rFonts w:ascii="Century Gothic" w:hAnsi="Century Gothic"/>
          <w:lang w:val="en-GB"/>
        </w:rPr>
      </w:pPr>
    </w:p>
    <w:p w14:paraId="176B9DAE" w14:textId="7988C547" w:rsidR="003721D7" w:rsidRPr="003721D7" w:rsidRDefault="003721D7" w:rsidP="003721D7">
      <w:pPr>
        <w:tabs>
          <w:tab w:val="left" w:pos="270"/>
        </w:tabs>
        <w:spacing w:line="360" w:lineRule="auto"/>
        <w:ind w:hanging="450"/>
        <w:jc w:val="both"/>
        <w:rPr>
          <w:rFonts w:ascii="Century Gothic" w:hAnsi="Century Gothic"/>
          <w:b/>
          <w:bCs/>
          <w:sz w:val="22"/>
          <w:szCs w:val="22"/>
          <w:lang w:val="af-ZA"/>
        </w:rPr>
      </w:pPr>
      <w:r>
        <w:rPr>
          <w:rFonts w:ascii="Century Gothic" w:hAnsi="Century Gothic"/>
          <w:b/>
          <w:bCs/>
          <w:sz w:val="22"/>
          <w:szCs w:val="22"/>
          <w:lang w:val="af-ZA"/>
        </w:rPr>
        <w:t>14.</w:t>
      </w:r>
      <w:r>
        <w:rPr>
          <w:rFonts w:ascii="Century Gothic" w:hAnsi="Century Gothic"/>
          <w:b/>
          <w:bCs/>
          <w:sz w:val="22"/>
          <w:szCs w:val="22"/>
          <w:lang w:val="af-ZA"/>
        </w:rPr>
        <w:tab/>
      </w:r>
      <w:r w:rsidRPr="003721D7">
        <w:rPr>
          <w:rFonts w:ascii="Century Gothic" w:hAnsi="Century Gothic"/>
          <w:b/>
          <w:bCs/>
          <w:sz w:val="22"/>
          <w:szCs w:val="22"/>
          <w:lang w:val="af-ZA"/>
        </w:rPr>
        <w:t>Mnr M K Sayed vra mnr T A Simmers, Minister van Infrastruktuur:</w:t>
      </w:r>
    </w:p>
    <w:p w14:paraId="168CEBA3" w14:textId="77777777" w:rsidR="003721D7" w:rsidRPr="003721D7" w:rsidRDefault="003721D7" w:rsidP="003721D7">
      <w:pPr>
        <w:spacing w:line="360" w:lineRule="auto"/>
        <w:ind w:hanging="270"/>
        <w:jc w:val="both"/>
        <w:rPr>
          <w:rFonts w:ascii="Century Gothic" w:hAnsi="Century Gothic"/>
          <w:sz w:val="22"/>
          <w:szCs w:val="22"/>
          <w:lang w:val="af-ZA"/>
        </w:rPr>
      </w:pPr>
    </w:p>
    <w:p w14:paraId="3738945F" w14:textId="46D59D1D" w:rsidR="003721D7" w:rsidRPr="003721D7" w:rsidRDefault="003721D7" w:rsidP="003721D7">
      <w:pPr>
        <w:shd w:val="clear" w:color="auto" w:fill="FFFFFF"/>
        <w:spacing w:line="360" w:lineRule="auto"/>
        <w:jc w:val="both"/>
        <w:rPr>
          <w:rFonts w:ascii="Century Gothic" w:hAnsi="Century Gothic"/>
          <w:sz w:val="22"/>
          <w:szCs w:val="22"/>
          <w:lang w:val="af-ZA"/>
        </w:rPr>
      </w:pPr>
      <w:r w:rsidRPr="003721D7">
        <w:rPr>
          <w:rFonts w:ascii="Century Gothic" w:hAnsi="Century Gothic"/>
          <w:sz w:val="22"/>
          <w:szCs w:val="22"/>
          <w:lang w:val="af-ZA"/>
        </w:rPr>
        <w:t>Ten opsigte van skole wat van 2014 tot 2023 tot op hede in die provinsie gesluit</w:t>
      </w:r>
      <w:r>
        <w:rPr>
          <w:rFonts w:ascii="Century Gothic" w:hAnsi="Century Gothic"/>
          <w:sz w:val="22"/>
          <w:szCs w:val="22"/>
          <w:lang w:val="af-ZA"/>
        </w:rPr>
        <w:t xml:space="preserve"> </w:t>
      </w:r>
      <w:r w:rsidRPr="003721D7">
        <w:rPr>
          <w:rFonts w:ascii="Century Gothic" w:hAnsi="Century Gothic"/>
          <w:sz w:val="22"/>
          <w:szCs w:val="22"/>
          <w:lang w:val="af-ZA"/>
        </w:rPr>
        <w:t>is:</w:t>
      </w:r>
    </w:p>
    <w:p w14:paraId="10A0D748" w14:textId="77777777" w:rsidR="003721D7" w:rsidRPr="003721D7" w:rsidRDefault="003721D7" w:rsidP="003721D7">
      <w:pPr>
        <w:shd w:val="clear" w:color="auto" w:fill="FFFFFF"/>
        <w:spacing w:line="360" w:lineRule="auto"/>
        <w:ind w:hanging="270"/>
        <w:jc w:val="both"/>
        <w:rPr>
          <w:rFonts w:ascii="Century Gothic" w:hAnsi="Century Gothic"/>
          <w:sz w:val="22"/>
          <w:szCs w:val="22"/>
          <w:lang w:val="af-ZA"/>
        </w:rPr>
      </w:pPr>
    </w:p>
    <w:p w14:paraId="056FA5AC" w14:textId="77777777" w:rsidR="003721D7" w:rsidRPr="003721D7" w:rsidRDefault="003721D7" w:rsidP="003721D7">
      <w:pPr>
        <w:pStyle w:val="ListParagraph"/>
        <w:numPr>
          <w:ilvl w:val="0"/>
          <w:numId w:val="46"/>
        </w:numPr>
        <w:shd w:val="clear" w:color="auto" w:fill="FFFFFF"/>
        <w:tabs>
          <w:tab w:val="left" w:pos="270"/>
        </w:tabs>
        <w:spacing w:line="360" w:lineRule="auto"/>
        <w:ind w:left="0" w:firstLine="0"/>
        <w:jc w:val="both"/>
        <w:rPr>
          <w:rFonts w:ascii="Century Gothic" w:hAnsi="Century Gothic"/>
          <w:sz w:val="22"/>
          <w:szCs w:val="22"/>
          <w:lang w:val="af-ZA"/>
        </w:rPr>
      </w:pPr>
      <w:r w:rsidRPr="003721D7">
        <w:rPr>
          <w:rFonts w:ascii="Century Gothic" w:hAnsi="Century Gothic"/>
          <w:sz w:val="22"/>
          <w:szCs w:val="22"/>
          <w:lang w:val="af-ZA"/>
        </w:rPr>
        <w:t>Wat die (i) huidige aktiwiteite by elk van die terreine is waar die skole gesluit is, en (ii) toekomsplanne vir elk van hierdie terreine is en (b) wat sy departement se gedetailleerde bestedingsontleding aan elk van hierdie terreine in (i) 2014, (ii) 2015, (iii) 2016, (iv) 2017, (v) 2018, (vi) 2019, (vii) 2020, (viii) 2021, (ix) 2022 en (x) 2023 tot op hede beloop?</w:t>
      </w:r>
    </w:p>
    <w:p w14:paraId="783D3DFB" w14:textId="17337DB4" w:rsidR="004C1BF6" w:rsidRDefault="004C1BF6" w:rsidP="003721D7">
      <w:pPr>
        <w:shd w:val="clear" w:color="auto" w:fill="FFFFFF"/>
        <w:spacing w:line="360" w:lineRule="auto"/>
        <w:ind w:left="540" w:hanging="900"/>
        <w:jc w:val="both"/>
        <w:rPr>
          <w:rFonts w:ascii="Century Gothic" w:hAnsi="Century Gothic"/>
          <w:sz w:val="22"/>
          <w:szCs w:val="22"/>
          <w:lang w:val="en-GB"/>
        </w:rPr>
      </w:pPr>
    </w:p>
    <w:p w14:paraId="59DB770F" w14:textId="1694D424" w:rsidR="00874D7F" w:rsidRPr="004A14F7" w:rsidRDefault="00874D7F" w:rsidP="00874D7F">
      <w:pPr>
        <w:spacing w:line="360" w:lineRule="auto"/>
        <w:ind w:left="720" w:hanging="1080"/>
        <w:jc w:val="both"/>
        <w:rPr>
          <w:rFonts w:ascii="Century Gothic" w:hAnsi="Century Gothic" w:cs="Arial"/>
          <w:b/>
          <w:sz w:val="22"/>
          <w:szCs w:val="22"/>
        </w:rPr>
      </w:pPr>
      <w:r>
        <w:rPr>
          <w:rFonts w:ascii="Century Gothic" w:hAnsi="Century Gothic" w:cs="Arial"/>
          <w:b/>
          <w:sz w:val="22"/>
          <w:szCs w:val="22"/>
        </w:rPr>
        <w:t>Antwoord</w:t>
      </w:r>
      <w:r w:rsidRPr="004A14F7">
        <w:rPr>
          <w:rFonts w:ascii="Century Gothic" w:hAnsi="Century Gothic" w:cs="Arial"/>
          <w:b/>
          <w:sz w:val="22"/>
          <w:szCs w:val="22"/>
        </w:rPr>
        <w:t>:</w:t>
      </w:r>
    </w:p>
    <w:p w14:paraId="537371F5" w14:textId="77777777" w:rsidR="00874D7F" w:rsidRPr="004A14F7" w:rsidRDefault="00874D7F" w:rsidP="00874D7F">
      <w:pPr>
        <w:spacing w:line="360" w:lineRule="auto"/>
        <w:ind w:left="720" w:hanging="720"/>
        <w:jc w:val="both"/>
        <w:rPr>
          <w:rFonts w:ascii="Century Gothic" w:hAnsi="Century Gothic" w:cs="Arial"/>
          <w:sz w:val="22"/>
          <w:szCs w:val="22"/>
        </w:rPr>
      </w:pPr>
    </w:p>
    <w:p w14:paraId="0EE7B958" w14:textId="5141B952" w:rsidR="00874D7F" w:rsidRPr="004A14F7" w:rsidRDefault="00874D7F" w:rsidP="00874D7F">
      <w:pPr>
        <w:spacing w:line="360" w:lineRule="auto"/>
        <w:ind w:hanging="360"/>
        <w:jc w:val="both"/>
        <w:rPr>
          <w:rFonts w:ascii="Century Gothic" w:hAnsi="Century Gothic"/>
          <w:sz w:val="22"/>
          <w:szCs w:val="22"/>
          <w:lang w:val="en-GB"/>
        </w:rPr>
      </w:pPr>
      <w:r w:rsidRPr="004A14F7">
        <w:rPr>
          <w:rFonts w:ascii="Century Gothic" w:hAnsi="Century Gothic"/>
          <w:sz w:val="22"/>
          <w:szCs w:val="22"/>
          <w:lang w:val="en-GB"/>
        </w:rPr>
        <w:t>14.</w:t>
      </w:r>
      <w:r w:rsidRPr="004A14F7">
        <w:rPr>
          <w:rFonts w:ascii="Century Gothic" w:hAnsi="Century Gothic"/>
          <w:sz w:val="22"/>
          <w:szCs w:val="22"/>
          <w:lang w:val="en-GB"/>
        </w:rPr>
        <w:tab/>
        <w:t>(a) (</w:t>
      </w:r>
      <w:proofErr w:type="spellStart"/>
      <w:r w:rsidRPr="004A14F7">
        <w:rPr>
          <w:rFonts w:ascii="Century Gothic" w:hAnsi="Century Gothic"/>
          <w:sz w:val="22"/>
          <w:szCs w:val="22"/>
          <w:lang w:val="en-GB"/>
        </w:rPr>
        <w:t>i</w:t>
      </w:r>
      <w:proofErr w:type="spellEnd"/>
      <w:r w:rsidRPr="004A14F7">
        <w:rPr>
          <w:rFonts w:ascii="Century Gothic" w:hAnsi="Century Gothic"/>
          <w:sz w:val="22"/>
          <w:szCs w:val="22"/>
          <w:lang w:val="en-GB"/>
        </w:rPr>
        <w:t xml:space="preserve">) </w:t>
      </w:r>
      <w:r>
        <w:rPr>
          <w:rFonts w:ascii="Century Gothic" w:hAnsi="Century Gothic"/>
          <w:sz w:val="22"/>
          <w:szCs w:val="22"/>
          <w:lang w:val="en-GB"/>
        </w:rPr>
        <w:t xml:space="preserve">Die </w:t>
      </w:r>
      <w:proofErr w:type="spellStart"/>
      <w:r>
        <w:rPr>
          <w:rFonts w:ascii="Century Gothic" w:hAnsi="Century Gothic"/>
          <w:sz w:val="22"/>
          <w:szCs w:val="22"/>
          <w:lang w:val="en-GB"/>
        </w:rPr>
        <w:t>huidige</w:t>
      </w:r>
      <w:proofErr w:type="spellEnd"/>
      <w:r>
        <w:rPr>
          <w:rFonts w:ascii="Century Gothic" w:hAnsi="Century Gothic"/>
          <w:sz w:val="22"/>
          <w:szCs w:val="22"/>
          <w:lang w:val="en-GB"/>
        </w:rPr>
        <w:t xml:space="preserve"> </w:t>
      </w:r>
      <w:proofErr w:type="spellStart"/>
      <w:r>
        <w:rPr>
          <w:rFonts w:ascii="Century Gothic" w:hAnsi="Century Gothic"/>
          <w:sz w:val="22"/>
          <w:szCs w:val="22"/>
          <w:lang w:val="en-GB"/>
        </w:rPr>
        <w:t>aktiwiteite</w:t>
      </w:r>
      <w:proofErr w:type="spellEnd"/>
      <w:r>
        <w:rPr>
          <w:rFonts w:ascii="Century Gothic" w:hAnsi="Century Gothic"/>
          <w:sz w:val="22"/>
          <w:szCs w:val="22"/>
          <w:lang w:val="en-GB"/>
        </w:rPr>
        <w:t xml:space="preserve"> </w:t>
      </w:r>
      <w:proofErr w:type="spellStart"/>
      <w:r>
        <w:rPr>
          <w:rFonts w:ascii="Century Gothic" w:hAnsi="Century Gothic"/>
          <w:sz w:val="22"/>
          <w:szCs w:val="22"/>
          <w:lang w:val="en-GB"/>
        </w:rPr>
        <w:t>en</w:t>
      </w:r>
      <w:proofErr w:type="spellEnd"/>
      <w:r w:rsidRPr="004A14F7">
        <w:rPr>
          <w:rFonts w:ascii="Century Gothic" w:hAnsi="Century Gothic"/>
          <w:sz w:val="22"/>
          <w:szCs w:val="22"/>
          <w:lang w:val="en-GB"/>
        </w:rPr>
        <w:t xml:space="preserve"> (ii) </w:t>
      </w:r>
      <w:proofErr w:type="spellStart"/>
      <w:r>
        <w:rPr>
          <w:rFonts w:ascii="Century Gothic" w:hAnsi="Century Gothic"/>
          <w:sz w:val="22"/>
          <w:szCs w:val="22"/>
          <w:lang w:val="en-GB"/>
        </w:rPr>
        <w:t>toekomsplanne</w:t>
      </w:r>
      <w:proofErr w:type="spellEnd"/>
      <w:r>
        <w:rPr>
          <w:rFonts w:ascii="Century Gothic" w:hAnsi="Century Gothic"/>
          <w:sz w:val="22"/>
          <w:szCs w:val="22"/>
          <w:lang w:val="en-GB"/>
        </w:rPr>
        <w:t xml:space="preserve"> is </w:t>
      </w:r>
      <w:proofErr w:type="spellStart"/>
      <w:r>
        <w:rPr>
          <w:rFonts w:ascii="Century Gothic" w:hAnsi="Century Gothic"/>
          <w:sz w:val="22"/>
          <w:szCs w:val="22"/>
          <w:lang w:val="en-GB"/>
        </w:rPr>
        <w:t>uiteengesit</w:t>
      </w:r>
      <w:proofErr w:type="spellEnd"/>
      <w:r>
        <w:rPr>
          <w:rFonts w:ascii="Century Gothic" w:hAnsi="Century Gothic"/>
          <w:sz w:val="22"/>
          <w:szCs w:val="22"/>
          <w:lang w:val="en-GB"/>
        </w:rPr>
        <w:t xml:space="preserve"> in die table </w:t>
      </w:r>
      <w:proofErr w:type="spellStart"/>
      <w:r>
        <w:rPr>
          <w:rFonts w:ascii="Century Gothic" w:hAnsi="Century Gothic"/>
          <w:sz w:val="22"/>
          <w:szCs w:val="22"/>
          <w:lang w:val="en-GB"/>
        </w:rPr>
        <w:t>hieronder</w:t>
      </w:r>
      <w:proofErr w:type="spellEnd"/>
      <w:r>
        <w:rPr>
          <w:rFonts w:ascii="Century Gothic" w:hAnsi="Century Gothic"/>
          <w:sz w:val="22"/>
          <w:szCs w:val="22"/>
          <w:lang w:val="en-GB"/>
        </w:rPr>
        <w:t>:</w:t>
      </w:r>
    </w:p>
    <w:p w14:paraId="6ABE29AD" w14:textId="77777777" w:rsidR="00874D7F" w:rsidRPr="004A14F7" w:rsidRDefault="00874D7F" w:rsidP="00874D7F">
      <w:pPr>
        <w:spacing w:line="360" w:lineRule="auto"/>
        <w:jc w:val="both"/>
        <w:rPr>
          <w:rFonts w:ascii="Century Gothic" w:hAnsi="Century Gothic"/>
          <w:sz w:val="22"/>
          <w:szCs w:val="22"/>
          <w:lang w:val="en-GB"/>
        </w:rPr>
      </w:pPr>
    </w:p>
    <w:p w14:paraId="1C51C158" w14:textId="77777777" w:rsidR="00874D7F" w:rsidRDefault="00874D7F" w:rsidP="00874D7F">
      <w:pPr>
        <w:spacing w:line="360" w:lineRule="auto"/>
        <w:jc w:val="both"/>
        <w:rPr>
          <w:lang w:val="en-GB"/>
        </w:rPr>
      </w:pPr>
      <w:r w:rsidRPr="007A1EC4">
        <w:rPr>
          <w:noProof/>
          <w:lang w:val="en-GB"/>
        </w:rPr>
        <w:drawing>
          <wp:inline distT="0" distB="0" distL="0" distR="0" wp14:anchorId="62CCC07A" wp14:editId="6400F783">
            <wp:extent cx="5591919" cy="28263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9215" cy="2835127"/>
                    </a:xfrm>
                    <a:prstGeom prst="rect">
                      <a:avLst/>
                    </a:prstGeom>
                    <a:noFill/>
                    <a:ln>
                      <a:noFill/>
                    </a:ln>
                  </pic:spPr>
                </pic:pic>
              </a:graphicData>
            </a:graphic>
          </wp:inline>
        </w:drawing>
      </w:r>
    </w:p>
    <w:p w14:paraId="07730B3D" w14:textId="77777777" w:rsidR="00874D7F" w:rsidRDefault="00874D7F" w:rsidP="00874D7F">
      <w:pPr>
        <w:spacing w:line="360" w:lineRule="auto"/>
        <w:jc w:val="both"/>
        <w:rPr>
          <w:lang w:val="en-GB"/>
        </w:rPr>
      </w:pPr>
    </w:p>
    <w:p w14:paraId="217C9F27" w14:textId="51BF0913" w:rsidR="00874D7F" w:rsidRPr="00874D7F" w:rsidRDefault="00874D7F" w:rsidP="00874D7F">
      <w:pPr>
        <w:pStyle w:val="ListParagraph"/>
        <w:numPr>
          <w:ilvl w:val="0"/>
          <w:numId w:val="45"/>
        </w:numPr>
        <w:tabs>
          <w:tab w:val="left" w:pos="360"/>
          <w:tab w:val="left" w:pos="450"/>
        </w:tabs>
        <w:spacing w:line="360" w:lineRule="auto"/>
        <w:jc w:val="both"/>
        <w:rPr>
          <w:rFonts w:ascii="Century Gothic" w:hAnsi="Century Gothic" w:cs="Arial"/>
          <w:sz w:val="22"/>
          <w:szCs w:val="22"/>
        </w:rPr>
      </w:pPr>
      <w:proofErr w:type="spellStart"/>
      <w:r w:rsidRPr="00874D7F">
        <w:rPr>
          <w:rFonts w:ascii="Century Gothic" w:hAnsi="Century Gothic" w:cs="Arial"/>
          <w:sz w:val="22"/>
          <w:szCs w:val="22"/>
        </w:rPr>
        <w:lastRenderedPageBreak/>
        <w:t>Gedetailleerde</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uitgawes</w:t>
      </w:r>
      <w:proofErr w:type="spellEnd"/>
      <w:r w:rsidRPr="00874D7F">
        <w:rPr>
          <w:rFonts w:ascii="Century Gothic" w:hAnsi="Century Gothic" w:cs="Arial"/>
          <w:sz w:val="22"/>
          <w:szCs w:val="22"/>
        </w:rPr>
        <w:t xml:space="preserve"> </w:t>
      </w:r>
      <w:r w:rsidR="00436A6E">
        <w:rPr>
          <w:rFonts w:ascii="Century Gothic" w:hAnsi="Century Gothic" w:cs="Arial"/>
          <w:sz w:val="22"/>
          <w:szCs w:val="22"/>
        </w:rPr>
        <w:t xml:space="preserve">is </w:t>
      </w:r>
      <w:r w:rsidRPr="00874D7F">
        <w:rPr>
          <w:rFonts w:ascii="Century Gothic" w:hAnsi="Century Gothic" w:cs="Arial"/>
          <w:sz w:val="22"/>
          <w:szCs w:val="22"/>
        </w:rPr>
        <w:t xml:space="preserve">in die </w:t>
      </w:r>
      <w:proofErr w:type="spellStart"/>
      <w:r w:rsidRPr="00874D7F">
        <w:rPr>
          <w:rFonts w:ascii="Century Gothic" w:hAnsi="Century Gothic" w:cs="Arial"/>
          <w:sz w:val="22"/>
          <w:szCs w:val="22"/>
        </w:rPr>
        <w:t>hoofsaak</w:t>
      </w:r>
      <w:proofErr w:type="spellEnd"/>
      <w:r w:rsidRPr="00874D7F">
        <w:rPr>
          <w:rFonts w:ascii="Century Gothic" w:hAnsi="Century Gothic" w:cs="Arial"/>
          <w:sz w:val="22"/>
          <w:szCs w:val="22"/>
        </w:rPr>
        <w:t xml:space="preserve"> vir </w:t>
      </w:r>
      <w:proofErr w:type="spellStart"/>
      <w:r w:rsidRPr="00874D7F">
        <w:rPr>
          <w:rFonts w:ascii="Century Gothic" w:hAnsi="Century Gothic" w:cs="Arial"/>
          <w:sz w:val="22"/>
          <w:szCs w:val="22"/>
        </w:rPr>
        <w:t>eiendomsbelasting</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nutsdienste</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en</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sekuriteit</w:t>
      </w:r>
      <w:proofErr w:type="spellEnd"/>
      <w:r w:rsidRPr="00874D7F">
        <w:rPr>
          <w:rFonts w:ascii="Century Gothic" w:hAnsi="Century Gothic" w:cs="Arial"/>
          <w:sz w:val="22"/>
          <w:szCs w:val="22"/>
        </w:rPr>
        <w:t xml:space="preserve"> </w:t>
      </w:r>
      <w:proofErr w:type="spellStart"/>
      <w:r w:rsidR="00436A6E">
        <w:rPr>
          <w:rFonts w:ascii="Century Gothic" w:hAnsi="Century Gothic" w:cs="Arial"/>
          <w:sz w:val="22"/>
          <w:szCs w:val="22"/>
        </w:rPr>
        <w:t>en</w:t>
      </w:r>
      <w:proofErr w:type="spellEnd"/>
      <w:r w:rsidR="00436A6E">
        <w:rPr>
          <w:rFonts w:ascii="Century Gothic" w:hAnsi="Century Gothic" w:cs="Arial"/>
          <w:sz w:val="22"/>
          <w:szCs w:val="22"/>
        </w:rPr>
        <w:t xml:space="preserve"> </w:t>
      </w:r>
      <w:r w:rsidRPr="00874D7F">
        <w:rPr>
          <w:rFonts w:ascii="Century Gothic" w:hAnsi="Century Gothic" w:cs="Arial"/>
          <w:sz w:val="22"/>
          <w:szCs w:val="22"/>
        </w:rPr>
        <w:t xml:space="preserve">word in die </w:t>
      </w:r>
      <w:proofErr w:type="spellStart"/>
      <w:r w:rsidRPr="00874D7F">
        <w:rPr>
          <w:rFonts w:ascii="Century Gothic" w:hAnsi="Century Gothic" w:cs="Arial"/>
          <w:sz w:val="22"/>
          <w:szCs w:val="22"/>
        </w:rPr>
        <w:t>tabel</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hieronder</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gelys</w:t>
      </w:r>
      <w:proofErr w:type="spellEnd"/>
      <w:r w:rsidRPr="00874D7F">
        <w:rPr>
          <w:rFonts w:ascii="Century Gothic" w:hAnsi="Century Gothic" w:cs="Arial"/>
          <w:sz w:val="22"/>
          <w:szCs w:val="22"/>
        </w:rPr>
        <w:t xml:space="preserve">. Met die </w:t>
      </w:r>
      <w:proofErr w:type="spellStart"/>
      <w:r w:rsidRPr="00874D7F">
        <w:rPr>
          <w:rFonts w:ascii="Century Gothic" w:hAnsi="Century Gothic" w:cs="Arial"/>
          <w:sz w:val="22"/>
          <w:szCs w:val="22"/>
        </w:rPr>
        <w:t>uitsondering</w:t>
      </w:r>
      <w:proofErr w:type="spellEnd"/>
      <w:r w:rsidRPr="00874D7F">
        <w:rPr>
          <w:rFonts w:ascii="Century Gothic" w:hAnsi="Century Gothic" w:cs="Arial"/>
          <w:sz w:val="22"/>
          <w:szCs w:val="22"/>
        </w:rPr>
        <w:t xml:space="preserve"> van die </w:t>
      </w:r>
      <w:proofErr w:type="spellStart"/>
      <w:r w:rsidRPr="00874D7F">
        <w:rPr>
          <w:rFonts w:ascii="Century Gothic" w:hAnsi="Century Gothic" w:cs="Arial"/>
          <w:sz w:val="22"/>
          <w:szCs w:val="22"/>
        </w:rPr>
        <w:t>voormalige</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Laerskool</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Redelinghuys</w:t>
      </w:r>
      <w:proofErr w:type="spellEnd"/>
      <w:r w:rsidRPr="00874D7F">
        <w:rPr>
          <w:rFonts w:ascii="Century Gothic" w:hAnsi="Century Gothic" w:cs="Arial"/>
          <w:sz w:val="22"/>
          <w:szCs w:val="22"/>
        </w:rPr>
        <w:t xml:space="preserve">, is </w:t>
      </w:r>
      <w:proofErr w:type="spellStart"/>
      <w:r w:rsidRPr="00874D7F">
        <w:rPr>
          <w:rFonts w:ascii="Century Gothic" w:hAnsi="Century Gothic" w:cs="Arial"/>
          <w:sz w:val="22"/>
          <w:szCs w:val="22"/>
        </w:rPr>
        <w:t>geen</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uitgawe</w:t>
      </w:r>
      <w:r>
        <w:rPr>
          <w:rFonts w:ascii="Century Gothic" w:hAnsi="Century Gothic" w:cs="Arial"/>
          <w:sz w:val="22"/>
          <w:szCs w:val="22"/>
        </w:rPr>
        <w:t>s</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tot op</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hede</w:t>
      </w:r>
      <w:proofErr w:type="spellEnd"/>
      <w:r w:rsidRPr="00874D7F">
        <w:rPr>
          <w:rFonts w:ascii="Century Gothic" w:hAnsi="Century Gothic" w:cs="Arial"/>
          <w:sz w:val="22"/>
          <w:szCs w:val="22"/>
        </w:rPr>
        <w:t xml:space="preserve"> ten </w:t>
      </w:r>
      <w:proofErr w:type="spellStart"/>
      <w:r w:rsidRPr="00874D7F">
        <w:rPr>
          <w:rFonts w:ascii="Century Gothic" w:hAnsi="Century Gothic" w:cs="Arial"/>
          <w:sz w:val="22"/>
          <w:szCs w:val="22"/>
        </w:rPr>
        <w:t>opsigte</w:t>
      </w:r>
      <w:proofErr w:type="spellEnd"/>
      <w:r w:rsidRPr="00874D7F">
        <w:rPr>
          <w:rFonts w:ascii="Century Gothic" w:hAnsi="Century Gothic" w:cs="Arial"/>
          <w:sz w:val="22"/>
          <w:szCs w:val="22"/>
        </w:rPr>
        <w:t xml:space="preserve"> van </w:t>
      </w:r>
      <w:proofErr w:type="spellStart"/>
      <w:r w:rsidRPr="00874D7F">
        <w:rPr>
          <w:rFonts w:ascii="Century Gothic" w:hAnsi="Century Gothic" w:cs="Arial"/>
          <w:sz w:val="22"/>
          <w:szCs w:val="22"/>
        </w:rPr>
        <w:t>hierdie</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eiendomme</w:t>
      </w:r>
      <w:proofErr w:type="spellEnd"/>
      <w:r w:rsidRPr="00874D7F">
        <w:rPr>
          <w:rFonts w:ascii="Century Gothic" w:hAnsi="Century Gothic" w:cs="Arial"/>
          <w:sz w:val="22"/>
          <w:szCs w:val="22"/>
        </w:rPr>
        <w:t xml:space="preserve"> in die 2023/24 </w:t>
      </w:r>
      <w:proofErr w:type="spellStart"/>
      <w:r w:rsidRPr="00874D7F">
        <w:rPr>
          <w:rFonts w:ascii="Century Gothic" w:hAnsi="Century Gothic" w:cs="Arial"/>
          <w:sz w:val="22"/>
          <w:szCs w:val="22"/>
        </w:rPr>
        <w:t>finansiële</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jaar</w:t>
      </w:r>
      <w:proofErr w:type="spellEnd"/>
      <w:r w:rsidRPr="00874D7F">
        <w:rPr>
          <w:rFonts w:ascii="Century Gothic" w:hAnsi="Century Gothic" w:cs="Arial"/>
          <w:sz w:val="22"/>
          <w:szCs w:val="22"/>
        </w:rPr>
        <w:t xml:space="preserve"> </w:t>
      </w:r>
      <w:proofErr w:type="spellStart"/>
      <w:r w:rsidRPr="00874D7F">
        <w:rPr>
          <w:rFonts w:ascii="Century Gothic" w:hAnsi="Century Gothic" w:cs="Arial"/>
          <w:sz w:val="22"/>
          <w:szCs w:val="22"/>
        </w:rPr>
        <w:t>aangegaan</w:t>
      </w:r>
      <w:proofErr w:type="spellEnd"/>
      <w:r w:rsidRPr="00874D7F">
        <w:rPr>
          <w:rFonts w:ascii="Century Gothic" w:hAnsi="Century Gothic" w:cs="Arial"/>
          <w:sz w:val="22"/>
          <w:szCs w:val="22"/>
        </w:rPr>
        <w:t xml:space="preserve"> nie.</w:t>
      </w:r>
    </w:p>
    <w:p w14:paraId="2D1DA0A3" w14:textId="77777777" w:rsidR="00874D7F" w:rsidRDefault="00874D7F" w:rsidP="00874D7F">
      <w:pPr>
        <w:spacing w:line="360" w:lineRule="auto"/>
        <w:jc w:val="both"/>
        <w:rPr>
          <w:rFonts w:ascii="Century Gothic" w:hAnsi="Century Gothic" w:cs="Arial"/>
          <w:sz w:val="20"/>
          <w:szCs w:val="20"/>
        </w:rPr>
      </w:pPr>
    </w:p>
    <w:p w14:paraId="64A86B06" w14:textId="77777777" w:rsidR="00874D7F" w:rsidRDefault="00874D7F" w:rsidP="00874D7F">
      <w:pPr>
        <w:spacing w:line="360" w:lineRule="auto"/>
        <w:jc w:val="both"/>
        <w:rPr>
          <w:rFonts w:ascii="Century Gothic" w:hAnsi="Century Gothic" w:cs="Arial"/>
          <w:sz w:val="20"/>
          <w:szCs w:val="20"/>
        </w:rPr>
      </w:pPr>
      <w:r w:rsidRPr="007A1EC4">
        <w:rPr>
          <w:rFonts w:ascii="Century Gothic" w:hAnsi="Century Gothic" w:cs="Arial"/>
          <w:noProof/>
          <w:sz w:val="20"/>
          <w:szCs w:val="20"/>
        </w:rPr>
        <w:drawing>
          <wp:inline distT="0" distB="0" distL="0" distR="0" wp14:anchorId="1424572D" wp14:editId="5131131E">
            <wp:extent cx="5593080" cy="24841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3080" cy="2484120"/>
                    </a:xfrm>
                    <a:prstGeom prst="rect">
                      <a:avLst/>
                    </a:prstGeom>
                    <a:noFill/>
                    <a:ln>
                      <a:noFill/>
                    </a:ln>
                  </pic:spPr>
                </pic:pic>
              </a:graphicData>
            </a:graphic>
          </wp:inline>
        </w:drawing>
      </w:r>
    </w:p>
    <w:p w14:paraId="2C1EAEE8" w14:textId="77777777" w:rsidR="00874D7F" w:rsidRDefault="00874D7F" w:rsidP="00874D7F">
      <w:pPr>
        <w:spacing w:line="360" w:lineRule="auto"/>
        <w:jc w:val="both"/>
        <w:rPr>
          <w:rFonts w:ascii="Century Gothic" w:hAnsi="Century Gothic" w:cs="Arial"/>
          <w:sz w:val="20"/>
          <w:szCs w:val="20"/>
        </w:rPr>
      </w:pPr>
    </w:p>
    <w:p w14:paraId="3028B913" w14:textId="77777777" w:rsidR="00874D7F" w:rsidRDefault="00874D7F" w:rsidP="00874D7F">
      <w:pPr>
        <w:spacing w:line="360" w:lineRule="auto"/>
        <w:jc w:val="both"/>
        <w:rPr>
          <w:rFonts w:ascii="Century Gothic" w:hAnsi="Century Gothic" w:cs="Arial"/>
          <w:sz w:val="20"/>
          <w:szCs w:val="20"/>
        </w:rPr>
      </w:pPr>
    </w:p>
    <w:p w14:paraId="2550C99F" w14:textId="77777777" w:rsidR="00874D7F" w:rsidRDefault="00874D7F" w:rsidP="00874D7F">
      <w:pPr>
        <w:spacing w:line="360" w:lineRule="auto"/>
        <w:jc w:val="both"/>
        <w:rPr>
          <w:rFonts w:ascii="Century Gothic" w:hAnsi="Century Gothic" w:cs="Arial"/>
          <w:sz w:val="20"/>
          <w:szCs w:val="20"/>
        </w:rPr>
      </w:pPr>
    </w:p>
    <w:p w14:paraId="2753A9B0" w14:textId="491AA4C1" w:rsidR="00874D7F" w:rsidRPr="00C86998" w:rsidRDefault="00874D7F" w:rsidP="00874D7F">
      <w:pPr>
        <w:shd w:val="clear" w:color="auto" w:fill="FFFFFF"/>
        <w:spacing w:line="276" w:lineRule="auto"/>
        <w:ind w:left="630" w:hanging="990"/>
        <w:jc w:val="both"/>
        <w:rPr>
          <w:rFonts w:ascii="Century Gothic" w:hAnsi="Century Gothic"/>
          <w:b/>
          <w:bCs/>
          <w:lang w:val="en-GB"/>
        </w:rPr>
      </w:pPr>
      <w:r w:rsidRPr="00C86998">
        <w:rPr>
          <w:rFonts w:ascii="Century Gothic" w:hAnsi="Century Gothic"/>
          <w:b/>
          <w:bCs/>
          <w:lang w:val="en-GB"/>
        </w:rPr>
        <w:t>M</w:t>
      </w:r>
      <w:r>
        <w:rPr>
          <w:rFonts w:ascii="Century Gothic" w:hAnsi="Century Gothic"/>
          <w:b/>
          <w:bCs/>
          <w:lang w:val="en-GB"/>
        </w:rPr>
        <w:t>N</w:t>
      </w:r>
      <w:r w:rsidRPr="00C86998">
        <w:rPr>
          <w:rFonts w:ascii="Century Gothic" w:hAnsi="Century Gothic"/>
          <w:b/>
          <w:bCs/>
          <w:lang w:val="en-GB"/>
        </w:rPr>
        <w:t>R TERTUIS SIMMERS</w:t>
      </w:r>
    </w:p>
    <w:p w14:paraId="4FA17F02" w14:textId="469BFDA6" w:rsidR="00874D7F" w:rsidRPr="00C86998" w:rsidRDefault="00874D7F" w:rsidP="00874D7F">
      <w:pPr>
        <w:shd w:val="clear" w:color="auto" w:fill="FFFFFF"/>
        <w:spacing w:line="276" w:lineRule="auto"/>
        <w:ind w:left="540" w:hanging="900"/>
        <w:jc w:val="both"/>
        <w:rPr>
          <w:rFonts w:ascii="Century Gothic" w:hAnsi="Century Gothic"/>
          <w:b/>
          <w:bCs/>
          <w:lang w:val="en-GB"/>
        </w:rPr>
      </w:pPr>
      <w:r w:rsidRPr="00C86998">
        <w:rPr>
          <w:rFonts w:ascii="Century Gothic" w:hAnsi="Century Gothic"/>
          <w:b/>
          <w:bCs/>
          <w:lang w:val="en-GB"/>
        </w:rPr>
        <w:t xml:space="preserve">MINISTER </w:t>
      </w:r>
      <w:r>
        <w:rPr>
          <w:rFonts w:ascii="Century Gothic" w:hAnsi="Century Gothic"/>
          <w:b/>
          <w:bCs/>
          <w:lang w:val="en-GB"/>
        </w:rPr>
        <w:t>VAN</w:t>
      </w:r>
      <w:r w:rsidRPr="00C86998">
        <w:rPr>
          <w:rFonts w:ascii="Century Gothic" w:hAnsi="Century Gothic"/>
          <w:b/>
          <w:bCs/>
          <w:lang w:val="en-GB"/>
        </w:rPr>
        <w:t xml:space="preserve"> INFRASTRU</w:t>
      </w:r>
      <w:r>
        <w:rPr>
          <w:rFonts w:ascii="Century Gothic" w:hAnsi="Century Gothic"/>
          <w:b/>
          <w:bCs/>
          <w:lang w:val="en-GB"/>
        </w:rPr>
        <w:t>KTUUR</w:t>
      </w:r>
      <w:r w:rsidRPr="00C86998">
        <w:rPr>
          <w:rFonts w:ascii="Century Gothic" w:hAnsi="Century Gothic"/>
          <w:b/>
          <w:bCs/>
          <w:lang w:val="en-GB"/>
        </w:rPr>
        <w:t xml:space="preserve"> </w:t>
      </w:r>
    </w:p>
    <w:p w14:paraId="019240CE" w14:textId="2476C5D4" w:rsidR="00874D7F" w:rsidRDefault="00874D7F" w:rsidP="00874D7F">
      <w:pPr>
        <w:shd w:val="clear" w:color="auto" w:fill="FFFFFF"/>
        <w:spacing w:line="276" w:lineRule="auto"/>
        <w:ind w:left="540" w:hanging="900"/>
        <w:jc w:val="both"/>
        <w:rPr>
          <w:rFonts w:ascii="Century Gothic" w:hAnsi="Century Gothic"/>
          <w:b/>
          <w:color w:val="000000" w:themeColor="text1"/>
        </w:rPr>
      </w:pPr>
      <w:r w:rsidRPr="00C86998">
        <w:rPr>
          <w:rFonts w:ascii="Century Gothic" w:hAnsi="Century Gothic"/>
          <w:b/>
          <w:color w:val="000000" w:themeColor="text1"/>
        </w:rPr>
        <w:t>DAT</w:t>
      </w:r>
      <w:r>
        <w:rPr>
          <w:rFonts w:ascii="Century Gothic" w:hAnsi="Century Gothic"/>
          <w:b/>
          <w:color w:val="000000" w:themeColor="text1"/>
        </w:rPr>
        <w:t>UM</w:t>
      </w:r>
      <w:r w:rsidRPr="00C86998">
        <w:rPr>
          <w:rFonts w:ascii="Century Gothic" w:hAnsi="Century Gothic"/>
          <w:b/>
          <w:color w:val="000000" w:themeColor="text1"/>
        </w:rPr>
        <w:t>:</w:t>
      </w:r>
    </w:p>
    <w:p w14:paraId="2D6A1605" w14:textId="77777777" w:rsidR="00874D7F" w:rsidRPr="003721D7" w:rsidRDefault="00874D7F" w:rsidP="003721D7">
      <w:pPr>
        <w:shd w:val="clear" w:color="auto" w:fill="FFFFFF"/>
        <w:spacing w:line="360" w:lineRule="auto"/>
        <w:ind w:left="540" w:hanging="900"/>
        <w:jc w:val="both"/>
        <w:rPr>
          <w:rFonts w:ascii="Century Gothic" w:hAnsi="Century Gothic"/>
          <w:sz w:val="22"/>
          <w:szCs w:val="22"/>
          <w:lang w:val="en-GB"/>
        </w:rPr>
      </w:pPr>
    </w:p>
    <w:sectPr w:rsidR="00874D7F" w:rsidRPr="003721D7" w:rsidSect="003E402D">
      <w:footerReference w:type="default" r:id="rId13"/>
      <w:pgSz w:w="11907" w:h="16839" w:code="9"/>
      <w:pgMar w:top="1135"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3251" w14:textId="77777777" w:rsidR="00D45328" w:rsidRDefault="00D45328">
      <w:r>
        <w:separator/>
      </w:r>
    </w:p>
  </w:endnote>
  <w:endnote w:type="continuationSeparator" w:id="0">
    <w:p w14:paraId="1990BD5C" w14:textId="77777777" w:rsidR="00D45328" w:rsidRDefault="00D4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CD4D" w14:textId="77777777" w:rsidR="004A2002" w:rsidRDefault="004A2002">
    <w:pPr>
      <w:pStyle w:val="Footer"/>
      <w:jc w:val="right"/>
    </w:pPr>
    <w:r>
      <w:fldChar w:fldCharType="begin"/>
    </w:r>
    <w:r>
      <w:instrText xml:space="preserve"> PAGE   \* MERGEFORMAT </w:instrText>
    </w:r>
    <w:r>
      <w:fldChar w:fldCharType="separate"/>
    </w:r>
    <w:r>
      <w:rPr>
        <w:noProof/>
      </w:rPr>
      <w:t>2</w:t>
    </w:r>
    <w:r>
      <w:rPr>
        <w:noProof/>
      </w:rPr>
      <w:fldChar w:fldCharType="end"/>
    </w:r>
  </w:p>
  <w:p w14:paraId="07ADF132" w14:textId="77777777" w:rsidR="004A2002" w:rsidRDefault="004A2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78E0" w14:textId="77777777" w:rsidR="00D45328" w:rsidRDefault="00D45328">
      <w:r>
        <w:separator/>
      </w:r>
    </w:p>
  </w:footnote>
  <w:footnote w:type="continuationSeparator" w:id="0">
    <w:p w14:paraId="5BC102A5" w14:textId="77777777" w:rsidR="00D45328" w:rsidRDefault="00D45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B9C"/>
    <w:multiLevelType w:val="hybridMultilevel"/>
    <w:tmpl w:val="C32E5022"/>
    <w:lvl w:ilvl="0" w:tplc="C4989102">
      <w:start w:val="1"/>
      <w:numFmt w:val="decimal"/>
      <w:lvlText w:val="%1."/>
      <w:lvlJc w:val="left"/>
      <w:pPr>
        <w:ind w:left="930" w:hanging="57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544CFC"/>
    <w:multiLevelType w:val="hybridMultilevel"/>
    <w:tmpl w:val="7424F81A"/>
    <w:lvl w:ilvl="0" w:tplc="AB86B5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CF7D7D"/>
    <w:multiLevelType w:val="hybridMultilevel"/>
    <w:tmpl w:val="308E3D50"/>
    <w:lvl w:ilvl="0" w:tplc="DE18EADA">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082F2FB2"/>
    <w:multiLevelType w:val="hybridMultilevel"/>
    <w:tmpl w:val="DC10CFD6"/>
    <w:lvl w:ilvl="0" w:tplc="D8E2D7BE">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 w15:restartNumberingAfterBreak="0">
    <w:nsid w:val="10344E11"/>
    <w:multiLevelType w:val="hybridMultilevel"/>
    <w:tmpl w:val="3920D9B2"/>
    <w:lvl w:ilvl="0" w:tplc="A844E086">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11C90B2E"/>
    <w:multiLevelType w:val="hybridMultilevel"/>
    <w:tmpl w:val="9A6A3DEC"/>
    <w:lvl w:ilvl="0" w:tplc="5292FE8A">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15:restartNumberingAfterBreak="0">
    <w:nsid w:val="13E01F09"/>
    <w:multiLevelType w:val="hybridMultilevel"/>
    <w:tmpl w:val="145667A2"/>
    <w:lvl w:ilvl="0" w:tplc="EADCBF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3B625B"/>
    <w:multiLevelType w:val="hybridMultilevel"/>
    <w:tmpl w:val="F230D5E6"/>
    <w:lvl w:ilvl="0" w:tplc="AD9017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536AD"/>
    <w:multiLevelType w:val="hybridMultilevel"/>
    <w:tmpl w:val="53D0C474"/>
    <w:lvl w:ilvl="0" w:tplc="9FB681B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4A1D27"/>
    <w:multiLevelType w:val="hybridMultilevel"/>
    <w:tmpl w:val="40CAED8C"/>
    <w:lvl w:ilvl="0" w:tplc="22A20B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E9471B"/>
    <w:multiLevelType w:val="hybridMultilevel"/>
    <w:tmpl w:val="336C2E4E"/>
    <w:lvl w:ilvl="0" w:tplc="7FE612EC">
      <w:start w:val="1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168CE"/>
    <w:multiLevelType w:val="hybridMultilevel"/>
    <w:tmpl w:val="EBC2380A"/>
    <w:lvl w:ilvl="0" w:tplc="9732E7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8345C4"/>
    <w:multiLevelType w:val="hybridMultilevel"/>
    <w:tmpl w:val="7D0A573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F0301C"/>
    <w:multiLevelType w:val="hybridMultilevel"/>
    <w:tmpl w:val="25A24572"/>
    <w:lvl w:ilvl="0" w:tplc="2E5E2C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5A04AE"/>
    <w:multiLevelType w:val="hybridMultilevel"/>
    <w:tmpl w:val="92880F6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56C4F13"/>
    <w:multiLevelType w:val="hybridMultilevel"/>
    <w:tmpl w:val="AFA86870"/>
    <w:lvl w:ilvl="0" w:tplc="EC761F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613505E"/>
    <w:multiLevelType w:val="hybridMultilevel"/>
    <w:tmpl w:val="C3EE2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7" w15:restartNumberingAfterBreak="0">
    <w:nsid w:val="2C3F168A"/>
    <w:multiLevelType w:val="hybridMultilevel"/>
    <w:tmpl w:val="36282C34"/>
    <w:lvl w:ilvl="0" w:tplc="F5D0C8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EB062D7"/>
    <w:multiLevelType w:val="hybridMultilevel"/>
    <w:tmpl w:val="B17ED124"/>
    <w:lvl w:ilvl="0" w:tplc="69A07E16">
      <w:start w:val="7"/>
      <w:numFmt w:val="decimal"/>
      <w:lvlText w:val="%1."/>
      <w:lvlJc w:val="left"/>
      <w:pPr>
        <w:ind w:left="360" w:hanging="360"/>
      </w:pPr>
      <w:rPr>
        <w:rFonts w:ascii="Century Gothic" w:hAnsi="Century Gothic" w:cs="Times New Roman" w:hint="default"/>
        <w:b/>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340D1D83"/>
    <w:multiLevelType w:val="hybridMultilevel"/>
    <w:tmpl w:val="C2920FAE"/>
    <w:lvl w:ilvl="0" w:tplc="AD90172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E35C47"/>
    <w:multiLevelType w:val="hybridMultilevel"/>
    <w:tmpl w:val="29A87A02"/>
    <w:lvl w:ilvl="0" w:tplc="2E1A1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020D3A"/>
    <w:multiLevelType w:val="hybridMultilevel"/>
    <w:tmpl w:val="240E7A50"/>
    <w:lvl w:ilvl="0" w:tplc="2864C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01BCF"/>
    <w:multiLevelType w:val="hybridMultilevel"/>
    <w:tmpl w:val="5F022DEC"/>
    <w:lvl w:ilvl="0" w:tplc="709A2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80485"/>
    <w:multiLevelType w:val="hybridMultilevel"/>
    <w:tmpl w:val="879CEDC2"/>
    <w:lvl w:ilvl="0" w:tplc="C1BE4294">
      <w:start w:val="1"/>
      <w:numFmt w:val="decimal"/>
      <w:lvlText w:val="%1."/>
      <w:lvlJc w:val="left"/>
      <w:pPr>
        <w:ind w:left="1116" w:hanging="576"/>
      </w:pPr>
      <w:rPr>
        <w:rFonts w:ascii="Century Gothic" w:hAnsi="Century Gothic" w:cs="Times New Roman" w:hint="default"/>
        <w:b/>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F51424B"/>
    <w:multiLevelType w:val="hybridMultilevel"/>
    <w:tmpl w:val="8F8A0CC8"/>
    <w:lvl w:ilvl="0" w:tplc="B25E6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A83144"/>
    <w:multiLevelType w:val="hybridMultilevel"/>
    <w:tmpl w:val="E4B0B12E"/>
    <w:lvl w:ilvl="0" w:tplc="2E36472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5B61AAA"/>
    <w:multiLevelType w:val="hybridMultilevel"/>
    <w:tmpl w:val="401A6F24"/>
    <w:lvl w:ilvl="0" w:tplc="72DA8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B4E23"/>
    <w:multiLevelType w:val="hybridMultilevel"/>
    <w:tmpl w:val="611AB61C"/>
    <w:lvl w:ilvl="0" w:tplc="C4683C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6A72A87"/>
    <w:multiLevelType w:val="hybridMultilevel"/>
    <w:tmpl w:val="4412E436"/>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C756AB1"/>
    <w:multiLevelType w:val="hybridMultilevel"/>
    <w:tmpl w:val="71705B9E"/>
    <w:lvl w:ilvl="0" w:tplc="CD62D15C">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0" w15:restartNumberingAfterBreak="0">
    <w:nsid w:val="51D63B1C"/>
    <w:multiLevelType w:val="hybridMultilevel"/>
    <w:tmpl w:val="F53A5686"/>
    <w:lvl w:ilvl="0" w:tplc="E5C2F360">
      <w:start w:val="1"/>
      <w:numFmt w:val="lowerLetter"/>
      <w:lvlText w:val="(%1)"/>
      <w:lvlJc w:val="left"/>
      <w:pPr>
        <w:ind w:left="360" w:hanging="360"/>
      </w:pPr>
      <w:rPr>
        <w:rFonts w:ascii="Century Gothic" w:eastAsia="Times New Roman" w:hAnsi="Century Gothic"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922F02"/>
    <w:multiLevelType w:val="hybridMultilevel"/>
    <w:tmpl w:val="5C10419C"/>
    <w:lvl w:ilvl="0" w:tplc="257EAC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4B84D81"/>
    <w:multiLevelType w:val="hybridMultilevel"/>
    <w:tmpl w:val="71705B9E"/>
    <w:lvl w:ilvl="0" w:tplc="CD62D15C">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3" w15:restartNumberingAfterBreak="0">
    <w:nsid w:val="58556C86"/>
    <w:multiLevelType w:val="hybridMultilevel"/>
    <w:tmpl w:val="78FCBFEA"/>
    <w:lvl w:ilvl="0" w:tplc="89060B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95A0A79"/>
    <w:multiLevelType w:val="hybridMultilevel"/>
    <w:tmpl w:val="CAE6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A007B9"/>
    <w:multiLevelType w:val="hybridMultilevel"/>
    <w:tmpl w:val="07383910"/>
    <w:lvl w:ilvl="0" w:tplc="E99A49E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5ABA532E"/>
    <w:multiLevelType w:val="hybridMultilevel"/>
    <w:tmpl w:val="9C528F22"/>
    <w:lvl w:ilvl="0" w:tplc="4DF6449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807379"/>
    <w:multiLevelType w:val="hybridMultilevel"/>
    <w:tmpl w:val="E5C0B594"/>
    <w:lvl w:ilvl="0" w:tplc="EA1CFB5E">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10B7245"/>
    <w:multiLevelType w:val="hybridMultilevel"/>
    <w:tmpl w:val="1BF021DC"/>
    <w:lvl w:ilvl="0" w:tplc="B46888DE">
      <w:start w:val="1"/>
      <w:numFmt w:val="lowerLetter"/>
      <w:lvlText w:val="(%1)"/>
      <w:lvlJc w:val="left"/>
      <w:pPr>
        <w:ind w:left="1287" w:hanging="360"/>
      </w:pPr>
      <w:rPr>
        <w:rFonts w:eastAsia="Times New Roman" w:hint="default"/>
        <w:sz w:val="24"/>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9" w15:restartNumberingAfterBreak="0">
    <w:nsid w:val="745116E0"/>
    <w:multiLevelType w:val="hybridMultilevel"/>
    <w:tmpl w:val="1F1E2588"/>
    <w:lvl w:ilvl="0" w:tplc="5B4CE42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1C2570"/>
    <w:multiLevelType w:val="hybridMultilevel"/>
    <w:tmpl w:val="BA9ED088"/>
    <w:lvl w:ilvl="0" w:tplc="D66EFAE0">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C047B7B"/>
    <w:multiLevelType w:val="hybridMultilevel"/>
    <w:tmpl w:val="EF0EAC1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01869"/>
    <w:multiLevelType w:val="hybridMultilevel"/>
    <w:tmpl w:val="5DD8C3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F7041C2"/>
    <w:multiLevelType w:val="hybridMultilevel"/>
    <w:tmpl w:val="C8086F44"/>
    <w:lvl w:ilvl="0" w:tplc="E4CC0FC8">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num w:numId="1" w16cid:durableId="826482036">
    <w:abstractNumId w:val="36"/>
  </w:num>
  <w:num w:numId="2" w16cid:durableId="1377464030">
    <w:abstractNumId w:val="6"/>
  </w:num>
  <w:num w:numId="3" w16cid:durableId="1935625896">
    <w:abstractNumId w:val="8"/>
  </w:num>
  <w:num w:numId="4" w16cid:durableId="1884633233">
    <w:abstractNumId w:val="15"/>
  </w:num>
  <w:num w:numId="5" w16cid:durableId="1914581519">
    <w:abstractNumId w:val="17"/>
  </w:num>
  <w:num w:numId="6" w16cid:durableId="1872643491">
    <w:abstractNumId w:val="13"/>
  </w:num>
  <w:num w:numId="7" w16cid:durableId="1647271520">
    <w:abstractNumId w:val="27"/>
  </w:num>
  <w:num w:numId="8" w16cid:durableId="38209641">
    <w:abstractNumId w:val="1"/>
  </w:num>
  <w:num w:numId="9" w16cid:durableId="1412002101">
    <w:abstractNumId w:val="33"/>
  </w:num>
  <w:num w:numId="10" w16cid:durableId="1586694362">
    <w:abstractNumId w:val="14"/>
  </w:num>
  <w:num w:numId="11" w16cid:durableId="538205831">
    <w:abstractNumId w:val="19"/>
  </w:num>
  <w:num w:numId="12" w16cid:durableId="835922545">
    <w:abstractNumId w:val="7"/>
  </w:num>
  <w:num w:numId="13" w16cid:durableId="2049522744">
    <w:abstractNumId w:val="21"/>
  </w:num>
  <w:num w:numId="14" w16cid:durableId="1532452612">
    <w:abstractNumId w:val="4"/>
  </w:num>
  <w:num w:numId="15" w16cid:durableId="1999382264">
    <w:abstractNumId w:val="31"/>
  </w:num>
  <w:num w:numId="16" w16cid:durableId="1796211976">
    <w:abstractNumId w:val="9"/>
  </w:num>
  <w:num w:numId="17" w16cid:durableId="240338002">
    <w:abstractNumId w:val="11"/>
  </w:num>
  <w:num w:numId="18" w16cid:durableId="490946312">
    <w:abstractNumId w:val="5"/>
  </w:num>
  <w:num w:numId="19" w16cid:durableId="387069676">
    <w:abstractNumId w:val="18"/>
  </w:num>
  <w:num w:numId="20" w16cid:durableId="637800627">
    <w:abstractNumId w:val="35"/>
  </w:num>
  <w:num w:numId="21" w16cid:durableId="357121455">
    <w:abstractNumId w:val="37"/>
  </w:num>
  <w:num w:numId="22" w16cid:durableId="2035304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1735814">
    <w:abstractNumId w:val="25"/>
  </w:num>
  <w:num w:numId="24" w16cid:durableId="1116949625">
    <w:abstractNumId w:val="39"/>
  </w:num>
  <w:num w:numId="25" w16cid:durableId="1165705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6273489">
    <w:abstractNumId w:val="38"/>
  </w:num>
  <w:num w:numId="27" w16cid:durableId="1806390764">
    <w:abstractNumId w:val="0"/>
  </w:num>
  <w:num w:numId="28" w16cid:durableId="876626468">
    <w:abstractNumId w:val="29"/>
  </w:num>
  <w:num w:numId="29" w16cid:durableId="101386825">
    <w:abstractNumId w:val="41"/>
  </w:num>
  <w:num w:numId="30" w16cid:durableId="298808855">
    <w:abstractNumId w:val="32"/>
  </w:num>
  <w:num w:numId="31" w16cid:durableId="297417092">
    <w:abstractNumId w:val="42"/>
  </w:num>
  <w:num w:numId="32" w16cid:durableId="378285956">
    <w:abstractNumId w:val="23"/>
  </w:num>
  <w:num w:numId="33" w16cid:durableId="1259293391">
    <w:abstractNumId w:val="34"/>
  </w:num>
  <w:num w:numId="34" w16cid:durableId="750354025">
    <w:abstractNumId w:val="28"/>
  </w:num>
  <w:num w:numId="35" w16cid:durableId="205216302">
    <w:abstractNumId w:val="34"/>
  </w:num>
  <w:num w:numId="36" w16cid:durableId="785277032">
    <w:abstractNumId w:val="2"/>
  </w:num>
  <w:num w:numId="37" w16cid:durableId="384840929">
    <w:abstractNumId w:val="12"/>
  </w:num>
  <w:num w:numId="38" w16cid:durableId="967203800">
    <w:abstractNumId w:val="26"/>
  </w:num>
  <w:num w:numId="39" w16cid:durableId="1254359654">
    <w:abstractNumId w:val="22"/>
  </w:num>
  <w:num w:numId="40" w16cid:durableId="1206721807">
    <w:abstractNumId w:val="20"/>
  </w:num>
  <w:num w:numId="41" w16cid:durableId="1292440883">
    <w:abstractNumId w:val="43"/>
  </w:num>
  <w:num w:numId="42" w16cid:durableId="1015838698">
    <w:abstractNumId w:val="40"/>
  </w:num>
  <w:num w:numId="43" w16cid:durableId="505368927">
    <w:abstractNumId w:val="24"/>
  </w:num>
  <w:num w:numId="44" w16cid:durableId="822500987">
    <w:abstractNumId w:val="10"/>
  </w:num>
  <w:num w:numId="45" w16cid:durableId="1319573847">
    <w:abstractNumId w:val="30"/>
  </w:num>
  <w:num w:numId="46" w16cid:durableId="4202195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E7"/>
    <w:rsid w:val="000339D3"/>
    <w:rsid w:val="00035B08"/>
    <w:rsid w:val="00037B29"/>
    <w:rsid w:val="00066A34"/>
    <w:rsid w:val="00081FA0"/>
    <w:rsid w:val="000951F1"/>
    <w:rsid w:val="000A01C7"/>
    <w:rsid w:val="000A0D02"/>
    <w:rsid w:val="000B5463"/>
    <w:rsid w:val="000C486A"/>
    <w:rsid w:val="000C78E4"/>
    <w:rsid w:val="000D4986"/>
    <w:rsid w:val="000E7CA9"/>
    <w:rsid w:val="000F114D"/>
    <w:rsid w:val="00113236"/>
    <w:rsid w:val="0011458D"/>
    <w:rsid w:val="001164E4"/>
    <w:rsid w:val="00122112"/>
    <w:rsid w:val="001251E3"/>
    <w:rsid w:val="001408F9"/>
    <w:rsid w:val="001477A5"/>
    <w:rsid w:val="00147CCE"/>
    <w:rsid w:val="001635A4"/>
    <w:rsid w:val="00170D68"/>
    <w:rsid w:val="0017462A"/>
    <w:rsid w:val="001A1E5E"/>
    <w:rsid w:val="001B1430"/>
    <w:rsid w:val="001D44BC"/>
    <w:rsid w:val="001D51FE"/>
    <w:rsid w:val="001D6010"/>
    <w:rsid w:val="001E13D8"/>
    <w:rsid w:val="0021540D"/>
    <w:rsid w:val="00221E94"/>
    <w:rsid w:val="00230ED2"/>
    <w:rsid w:val="00240F6F"/>
    <w:rsid w:val="00250CB2"/>
    <w:rsid w:val="0025279C"/>
    <w:rsid w:val="00264F96"/>
    <w:rsid w:val="00282521"/>
    <w:rsid w:val="00283C0E"/>
    <w:rsid w:val="00283F24"/>
    <w:rsid w:val="0028625D"/>
    <w:rsid w:val="002869C9"/>
    <w:rsid w:val="00292934"/>
    <w:rsid w:val="00292D92"/>
    <w:rsid w:val="00297BCB"/>
    <w:rsid w:val="002B3E81"/>
    <w:rsid w:val="002B4BEA"/>
    <w:rsid w:val="002C4D9F"/>
    <w:rsid w:val="002D38BC"/>
    <w:rsid w:val="002D7346"/>
    <w:rsid w:val="002E333C"/>
    <w:rsid w:val="003047F3"/>
    <w:rsid w:val="00331555"/>
    <w:rsid w:val="003468F0"/>
    <w:rsid w:val="00353F46"/>
    <w:rsid w:val="00371563"/>
    <w:rsid w:val="003721D7"/>
    <w:rsid w:val="00372324"/>
    <w:rsid w:val="003766FE"/>
    <w:rsid w:val="00384C0F"/>
    <w:rsid w:val="00391A50"/>
    <w:rsid w:val="003B580C"/>
    <w:rsid w:val="003C6CE7"/>
    <w:rsid w:val="003E0D1A"/>
    <w:rsid w:val="003E402D"/>
    <w:rsid w:val="0040195C"/>
    <w:rsid w:val="00405D6A"/>
    <w:rsid w:val="0042729D"/>
    <w:rsid w:val="00427A4F"/>
    <w:rsid w:val="004356A7"/>
    <w:rsid w:val="00436A6E"/>
    <w:rsid w:val="00445364"/>
    <w:rsid w:val="00446633"/>
    <w:rsid w:val="004615A6"/>
    <w:rsid w:val="00470254"/>
    <w:rsid w:val="00471821"/>
    <w:rsid w:val="00473762"/>
    <w:rsid w:val="00477578"/>
    <w:rsid w:val="004828EB"/>
    <w:rsid w:val="00486C1D"/>
    <w:rsid w:val="004A14F7"/>
    <w:rsid w:val="004A2002"/>
    <w:rsid w:val="004A5632"/>
    <w:rsid w:val="004A65ED"/>
    <w:rsid w:val="004C1BF6"/>
    <w:rsid w:val="004C71DB"/>
    <w:rsid w:val="004E13CE"/>
    <w:rsid w:val="004E7DEF"/>
    <w:rsid w:val="004F6B4B"/>
    <w:rsid w:val="0051041B"/>
    <w:rsid w:val="0051398B"/>
    <w:rsid w:val="00514A9F"/>
    <w:rsid w:val="00522471"/>
    <w:rsid w:val="00524133"/>
    <w:rsid w:val="0052531A"/>
    <w:rsid w:val="00527426"/>
    <w:rsid w:val="00556F0B"/>
    <w:rsid w:val="005741D2"/>
    <w:rsid w:val="00580F9B"/>
    <w:rsid w:val="00590FED"/>
    <w:rsid w:val="0059129A"/>
    <w:rsid w:val="00596FE7"/>
    <w:rsid w:val="005A0054"/>
    <w:rsid w:val="005C39E0"/>
    <w:rsid w:val="005D52AD"/>
    <w:rsid w:val="005E32E1"/>
    <w:rsid w:val="005F519D"/>
    <w:rsid w:val="005F593D"/>
    <w:rsid w:val="0060137B"/>
    <w:rsid w:val="006260ED"/>
    <w:rsid w:val="00641FA1"/>
    <w:rsid w:val="00665512"/>
    <w:rsid w:val="00675288"/>
    <w:rsid w:val="006815D5"/>
    <w:rsid w:val="00683DB4"/>
    <w:rsid w:val="00690369"/>
    <w:rsid w:val="006B0E3C"/>
    <w:rsid w:val="006B2FB4"/>
    <w:rsid w:val="006C5F9A"/>
    <w:rsid w:val="006F2794"/>
    <w:rsid w:val="0070049B"/>
    <w:rsid w:val="007038B5"/>
    <w:rsid w:val="0072692A"/>
    <w:rsid w:val="00727672"/>
    <w:rsid w:val="007423A0"/>
    <w:rsid w:val="00767295"/>
    <w:rsid w:val="00776216"/>
    <w:rsid w:val="00795AA5"/>
    <w:rsid w:val="00795CBB"/>
    <w:rsid w:val="007A1EC4"/>
    <w:rsid w:val="007A4F78"/>
    <w:rsid w:val="007B5CC7"/>
    <w:rsid w:val="007B6F15"/>
    <w:rsid w:val="007C0423"/>
    <w:rsid w:val="007C4591"/>
    <w:rsid w:val="007C4B7B"/>
    <w:rsid w:val="007C7D25"/>
    <w:rsid w:val="007D37A0"/>
    <w:rsid w:val="007D7723"/>
    <w:rsid w:val="007E413D"/>
    <w:rsid w:val="007E5FA5"/>
    <w:rsid w:val="007E6696"/>
    <w:rsid w:val="007F2A0F"/>
    <w:rsid w:val="00801DDD"/>
    <w:rsid w:val="0080313D"/>
    <w:rsid w:val="0081146A"/>
    <w:rsid w:val="00811DC0"/>
    <w:rsid w:val="00830BBA"/>
    <w:rsid w:val="00833A09"/>
    <w:rsid w:val="008408D6"/>
    <w:rsid w:val="00846359"/>
    <w:rsid w:val="00874D7F"/>
    <w:rsid w:val="0087567D"/>
    <w:rsid w:val="00894FB4"/>
    <w:rsid w:val="008A2471"/>
    <w:rsid w:val="008A2BAB"/>
    <w:rsid w:val="008A4E76"/>
    <w:rsid w:val="008A789F"/>
    <w:rsid w:val="008B585A"/>
    <w:rsid w:val="008D531C"/>
    <w:rsid w:val="008E39A9"/>
    <w:rsid w:val="008E556A"/>
    <w:rsid w:val="008F2AC9"/>
    <w:rsid w:val="008F58C6"/>
    <w:rsid w:val="009206E7"/>
    <w:rsid w:val="00923326"/>
    <w:rsid w:val="009239F4"/>
    <w:rsid w:val="00931D56"/>
    <w:rsid w:val="00950896"/>
    <w:rsid w:val="0095589E"/>
    <w:rsid w:val="00956203"/>
    <w:rsid w:val="00956732"/>
    <w:rsid w:val="00966796"/>
    <w:rsid w:val="00966B5D"/>
    <w:rsid w:val="0099267E"/>
    <w:rsid w:val="0099391B"/>
    <w:rsid w:val="00993A42"/>
    <w:rsid w:val="009A3EA6"/>
    <w:rsid w:val="009A5BBB"/>
    <w:rsid w:val="009B0348"/>
    <w:rsid w:val="009B2FEA"/>
    <w:rsid w:val="009B5A34"/>
    <w:rsid w:val="009B614D"/>
    <w:rsid w:val="009B6A34"/>
    <w:rsid w:val="009D4A99"/>
    <w:rsid w:val="009E407F"/>
    <w:rsid w:val="009F3F11"/>
    <w:rsid w:val="009F4F1E"/>
    <w:rsid w:val="00A05BE3"/>
    <w:rsid w:val="00A06425"/>
    <w:rsid w:val="00A11B3C"/>
    <w:rsid w:val="00A161B6"/>
    <w:rsid w:val="00A30DB9"/>
    <w:rsid w:val="00A32A0A"/>
    <w:rsid w:val="00A34B7D"/>
    <w:rsid w:val="00A36A51"/>
    <w:rsid w:val="00A52EEC"/>
    <w:rsid w:val="00A661A0"/>
    <w:rsid w:val="00A73A8D"/>
    <w:rsid w:val="00A761E7"/>
    <w:rsid w:val="00A96E32"/>
    <w:rsid w:val="00AA2FC2"/>
    <w:rsid w:val="00AC14D9"/>
    <w:rsid w:val="00AC46A7"/>
    <w:rsid w:val="00AC706E"/>
    <w:rsid w:val="00B22059"/>
    <w:rsid w:val="00B23369"/>
    <w:rsid w:val="00B323A3"/>
    <w:rsid w:val="00B41994"/>
    <w:rsid w:val="00B4679C"/>
    <w:rsid w:val="00B52CB5"/>
    <w:rsid w:val="00B60564"/>
    <w:rsid w:val="00B60A5C"/>
    <w:rsid w:val="00B75B8B"/>
    <w:rsid w:val="00B82C7C"/>
    <w:rsid w:val="00B942DA"/>
    <w:rsid w:val="00B97F54"/>
    <w:rsid w:val="00BA5BB7"/>
    <w:rsid w:val="00BB33F2"/>
    <w:rsid w:val="00BC016B"/>
    <w:rsid w:val="00BC6327"/>
    <w:rsid w:val="00BD0310"/>
    <w:rsid w:val="00BD069A"/>
    <w:rsid w:val="00BF3412"/>
    <w:rsid w:val="00C07CC2"/>
    <w:rsid w:val="00C16B08"/>
    <w:rsid w:val="00C270CC"/>
    <w:rsid w:val="00C34E3A"/>
    <w:rsid w:val="00C374AC"/>
    <w:rsid w:val="00C74380"/>
    <w:rsid w:val="00C857FD"/>
    <w:rsid w:val="00C864D3"/>
    <w:rsid w:val="00C943F2"/>
    <w:rsid w:val="00C96228"/>
    <w:rsid w:val="00CA177C"/>
    <w:rsid w:val="00CC0012"/>
    <w:rsid w:val="00CC0A35"/>
    <w:rsid w:val="00CC4B74"/>
    <w:rsid w:val="00CC5A95"/>
    <w:rsid w:val="00CC5EFD"/>
    <w:rsid w:val="00CF572D"/>
    <w:rsid w:val="00D0369D"/>
    <w:rsid w:val="00D13E76"/>
    <w:rsid w:val="00D24A23"/>
    <w:rsid w:val="00D36217"/>
    <w:rsid w:val="00D45328"/>
    <w:rsid w:val="00D501FA"/>
    <w:rsid w:val="00D54D19"/>
    <w:rsid w:val="00D56C25"/>
    <w:rsid w:val="00D83F35"/>
    <w:rsid w:val="00D93AD2"/>
    <w:rsid w:val="00DA12A4"/>
    <w:rsid w:val="00DA30B9"/>
    <w:rsid w:val="00DB5BAF"/>
    <w:rsid w:val="00DC006C"/>
    <w:rsid w:val="00DC54F7"/>
    <w:rsid w:val="00DD6D40"/>
    <w:rsid w:val="00E03E4D"/>
    <w:rsid w:val="00E21E71"/>
    <w:rsid w:val="00E24DC4"/>
    <w:rsid w:val="00E42A5C"/>
    <w:rsid w:val="00E43627"/>
    <w:rsid w:val="00E52C88"/>
    <w:rsid w:val="00E579A8"/>
    <w:rsid w:val="00E6135E"/>
    <w:rsid w:val="00E63B34"/>
    <w:rsid w:val="00E67984"/>
    <w:rsid w:val="00E720CD"/>
    <w:rsid w:val="00E740FA"/>
    <w:rsid w:val="00E83EC5"/>
    <w:rsid w:val="00E8596A"/>
    <w:rsid w:val="00EA48D0"/>
    <w:rsid w:val="00EB0588"/>
    <w:rsid w:val="00EB2A9C"/>
    <w:rsid w:val="00ED504A"/>
    <w:rsid w:val="00ED55B3"/>
    <w:rsid w:val="00EE59F9"/>
    <w:rsid w:val="00EE66BE"/>
    <w:rsid w:val="00F213D9"/>
    <w:rsid w:val="00F44E6D"/>
    <w:rsid w:val="00F60A18"/>
    <w:rsid w:val="00F65202"/>
    <w:rsid w:val="00F7224E"/>
    <w:rsid w:val="00F7732F"/>
    <w:rsid w:val="00F960D6"/>
    <w:rsid w:val="00FA0142"/>
    <w:rsid w:val="00FA01B1"/>
    <w:rsid w:val="00FA328C"/>
    <w:rsid w:val="00FB1B77"/>
    <w:rsid w:val="00FD02AC"/>
    <w:rsid w:val="00FD2FB6"/>
    <w:rsid w:val="00FE2A5E"/>
    <w:rsid w:val="00FE36F0"/>
    <w:rsid w:val="00FF48A9"/>
    <w:rsid w:val="00FF642C"/>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218E0"/>
  <w15:chartTrackingRefBased/>
  <w15:docId w15:val="{3EE87AFE-960D-4571-A31E-DE13348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unhideWhenUsed/>
    <w:qFormat/>
    <w:rsid w:val="0095589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5589E"/>
    <w:pPr>
      <w:keepNext/>
      <w:tabs>
        <w:tab w:val="num" w:pos="0"/>
      </w:tabs>
      <w:suppressAutoHyphens/>
      <w:jc w:val="center"/>
      <w:outlineLvl w:val="4"/>
    </w:pPr>
    <w:rPr>
      <w:b/>
      <w:sz w:val="7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6FE7"/>
    <w:pPr>
      <w:tabs>
        <w:tab w:val="center" w:pos="4320"/>
        <w:tab w:val="right" w:pos="8640"/>
      </w:tabs>
    </w:pPr>
  </w:style>
  <w:style w:type="paragraph" w:styleId="Footer">
    <w:name w:val="footer"/>
    <w:basedOn w:val="Normal"/>
    <w:link w:val="FooterChar"/>
    <w:uiPriority w:val="99"/>
    <w:rsid w:val="00596FE7"/>
    <w:pPr>
      <w:tabs>
        <w:tab w:val="center" w:pos="4320"/>
        <w:tab w:val="right" w:pos="8640"/>
      </w:tabs>
    </w:pPr>
  </w:style>
  <w:style w:type="paragraph" w:styleId="ListParagraph">
    <w:name w:val="List Paragraph"/>
    <w:aliases w:val="AHeading1.1,List Paragraph 1,footer text,Table of contents numbered,Figure_name,Numbering,Bullets,List Paragraph1,Colorful List - Accent 11,Use Case List Paragraph"/>
    <w:basedOn w:val="Normal"/>
    <w:link w:val="ListParagraphChar"/>
    <w:uiPriority w:val="34"/>
    <w:qFormat/>
    <w:rsid w:val="00A06425"/>
    <w:pPr>
      <w:ind w:left="720"/>
      <w:contextualSpacing/>
    </w:pPr>
  </w:style>
  <w:style w:type="table" w:styleId="TableGrid">
    <w:name w:val="Table Grid"/>
    <w:basedOn w:val="TableNormal"/>
    <w:uiPriority w:val="59"/>
    <w:rsid w:val="007D37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828EB"/>
    <w:rPr>
      <w:rFonts w:ascii="Tahoma" w:hAnsi="Tahoma" w:cs="Tahoma"/>
      <w:sz w:val="16"/>
      <w:szCs w:val="16"/>
    </w:rPr>
  </w:style>
  <w:style w:type="character" w:customStyle="1" w:styleId="BalloonTextChar">
    <w:name w:val="Balloon Text Char"/>
    <w:link w:val="BalloonText"/>
    <w:uiPriority w:val="99"/>
    <w:rsid w:val="004828EB"/>
    <w:rPr>
      <w:rFonts w:ascii="Tahoma" w:hAnsi="Tahoma" w:cs="Tahoma"/>
      <w:sz w:val="16"/>
      <w:szCs w:val="16"/>
      <w:lang w:val="en-US" w:eastAsia="en-US"/>
    </w:rPr>
  </w:style>
  <w:style w:type="character" w:customStyle="1" w:styleId="FooterChar">
    <w:name w:val="Footer Char"/>
    <w:link w:val="Footer"/>
    <w:uiPriority w:val="99"/>
    <w:rsid w:val="001E13D8"/>
    <w:rPr>
      <w:sz w:val="24"/>
      <w:szCs w:val="24"/>
      <w:lang w:val="en-US" w:eastAsia="en-US"/>
    </w:rPr>
  </w:style>
  <w:style w:type="character" w:customStyle="1" w:styleId="Heading5Char">
    <w:name w:val="Heading 5 Char"/>
    <w:link w:val="Heading5"/>
    <w:rsid w:val="0095589E"/>
    <w:rPr>
      <w:b/>
      <w:sz w:val="72"/>
      <w:lang w:val="en-US" w:eastAsia="ar-SA"/>
    </w:rPr>
  </w:style>
  <w:style w:type="character" w:customStyle="1" w:styleId="Heading4Char">
    <w:name w:val="Heading 4 Char"/>
    <w:link w:val="Heading4"/>
    <w:rsid w:val="0095589E"/>
    <w:rPr>
      <w:rFonts w:ascii="Calibri" w:eastAsia="Times New Roman" w:hAnsi="Calibri" w:cs="Times New Roman"/>
      <w:b/>
      <w:bCs/>
      <w:sz w:val="28"/>
      <w:szCs w:val="28"/>
      <w:lang w:val="en-US" w:eastAsia="en-US"/>
    </w:rPr>
  </w:style>
  <w:style w:type="paragraph" w:styleId="HTMLPreformatted">
    <w:name w:val="HTML Preformatted"/>
    <w:basedOn w:val="Normal"/>
    <w:link w:val="HTMLPreformattedChar"/>
    <w:uiPriority w:val="99"/>
    <w:unhideWhenUsed/>
    <w:rsid w:val="00E7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720CD"/>
    <w:rPr>
      <w:rFonts w:ascii="Courier New" w:hAnsi="Courier New" w:cs="Courier New"/>
      <w:lang w:val="en-US" w:eastAsia="en-US"/>
    </w:rPr>
  </w:style>
  <w:style w:type="character" w:customStyle="1" w:styleId="ListParagraphChar">
    <w:name w:val="List Paragraph Char"/>
    <w:aliases w:val="AHeading1.1 Char,List Paragraph 1 Char,footer text Char,Table of contents numbered Char,Figure_name Char,Numbering Char,Bullets Char,List Paragraph1 Char,Colorful List - Accent 11 Char,Use Case List Paragraph Char"/>
    <w:link w:val="ListParagraph"/>
    <w:uiPriority w:val="34"/>
    <w:locked/>
    <w:rsid w:val="004615A6"/>
    <w:rPr>
      <w:sz w:val="24"/>
      <w:szCs w:val="24"/>
    </w:rPr>
  </w:style>
  <w:style w:type="character" w:customStyle="1" w:styleId="y2iqfc">
    <w:name w:val="y2iqfc"/>
    <w:basedOn w:val="DefaultParagraphFont"/>
    <w:rsid w:val="0087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429">
      <w:bodyDiv w:val="1"/>
      <w:marLeft w:val="0"/>
      <w:marRight w:val="0"/>
      <w:marTop w:val="0"/>
      <w:marBottom w:val="0"/>
      <w:divBdr>
        <w:top w:val="none" w:sz="0" w:space="0" w:color="auto"/>
        <w:left w:val="none" w:sz="0" w:space="0" w:color="auto"/>
        <w:bottom w:val="none" w:sz="0" w:space="0" w:color="auto"/>
        <w:right w:val="none" w:sz="0" w:space="0" w:color="auto"/>
      </w:divBdr>
    </w:div>
    <w:div w:id="505635916">
      <w:bodyDiv w:val="1"/>
      <w:marLeft w:val="0"/>
      <w:marRight w:val="0"/>
      <w:marTop w:val="0"/>
      <w:marBottom w:val="0"/>
      <w:divBdr>
        <w:top w:val="none" w:sz="0" w:space="0" w:color="auto"/>
        <w:left w:val="none" w:sz="0" w:space="0" w:color="auto"/>
        <w:bottom w:val="none" w:sz="0" w:space="0" w:color="auto"/>
        <w:right w:val="none" w:sz="0" w:space="0" w:color="auto"/>
      </w:divBdr>
    </w:div>
    <w:div w:id="616254074">
      <w:bodyDiv w:val="1"/>
      <w:marLeft w:val="0"/>
      <w:marRight w:val="0"/>
      <w:marTop w:val="0"/>
      <w:marBottom w:val="0"/>
      <w:divBdr>
        <w:top w:val="none" w:sz="0" w:space="0" w:color="auto"/>
        <w:left w:val="none" w:sz="0" w:space="0" w:color="auto"/>
        <w:bottom w:val="none" w:sz="0" w:space="0" w:color="auto"/>
        <w:right w:val="none" w:sz="0" w:space="0" w:color="auto"/>
      </w:divBdr>
    </w:div>
    <w:div w:id="772821481">
      <w:bodyDiv w:val="1"/>
      <w:marLeft w:val="0"/>
      <w:marRight w:val="0"/>
      <w:marTop w:val="0"/>
      <w:marBottom w:val="0"/>
      <w:divBdr>
        <w:top w:val="none" w:sz="0" w:space="0" w:color="auto"/>
        <w:left w:val="none" w:sz="0" w:space="0" w:color="auto"/>
        <w:bottom w:val="none" w:sz="0" w:space="0" w:color="auto"/>
        <w:right w:val="none" w:sz="0" w:space="0" w:color="auto"/>
      </w:divBdr>
    </w:div>
    <w:div w:id="817527581">
      <w:bodyDiv w:val="1"/>
      <w:marLeft w:val="0"/>
      <w:marRight w:val="0"/>
      <w:marTop w:val="0"/>
      <w:marBottom w:val="0"/>
      <w:divBdr>
        <w:top w:val="none" w:sz="0" w:space="0" w:color="auto"/>
        <w:left w:val="none" w:sz="0" w:space="0" w:color="auto"/>
        <w:bottom w:val="none" w:sz="0" w:space="0" w:color="auto"/>
        <w:right w:val="none" w:sz="0" w:space="0" w:color="auto"/>
      </w:divBdr>
    </w:div>
    <w:div w:id="970594689">
      <w:bodyDiv w:val="1"/>
      <w:marLeft w:val="0"/>
      <w:marRight w:val="0"/>
      <w:marTop w:val="0"/>
      <w:marBottom w:val="0"/>
      <w:divBdr>
        <w:top w:val="none" w:sz="0" w:space="0" w:color="auto"/>
        <w:left w:val="none" w:sz="0" w:space="0" w:color="auto"/>
        <w:bottom w:val="none" w:sz="0" w:space="0" w:color="auto"/>
        <w:right w:val="none" w:sz="0" w:space="0" w:color="auto"/>
      </w:divBdr>
    </w:div>
    <w:div w:id="1335497864">
      <w:bodyDiv w:val="1"/>
      <w:marLeft w:val="0"/>
      <w:marRight w:val="0"/>
      <w:marTop w:val="0"/>
      <w:marBottom w:val="0"/>
      <w:divBdr>
        <w:top w:val="none" w:sz="0" w:space="0" w:color="auto"/>
        <w:left w:val="none" w:sz="0" w:space="0" w:color="auto"/>
        <w:bottom w:val="none" w:sz="0" w:space="0" w:color="auto"/>
        <w:right w:val="none" w:sz="0" w:space="0" w:color="auto"/>
      </w:divBdr>
    </w:div>
    <w:div w:id="1950158432">
      <w:bodyDiv w:val="1"/>
      <w:marLeft w:val="0"/>
      <w:marRight w:val="0"/>
      <w:marTop w:val="0"/>
      <w:marBottom w:val="0"/>
      <w:divBdr>
        <w:top w:val="none" w:sz="0" w:space="0" w:color="auto"/>
        <w:left w:val="none" w:sz="0" w:space="0" w:color="auto"/>
        <w:bottom w:val="none" w:sz="0" w:space="0" w:color="auto"/>
        <w:right w:val="none" w:sz="0" w:space="0" w:color="auto"/>
      </w:divBdr>
    </w:div>
    <w:div w:id="1985352940">
      <w:bodyDiv w:val="1"/>
      <w:marLeft w:val="0"/>
      <w:marRight w:val="0"/>
      <w:marTop w:val="0"/>
      <w:marBottom w:val="0"/>
      <w:divBdr>
        <w:top w:val="none" w:sz="0" w:space="0" w:color="auto"/>
        <w:left w:val="none" w:sz="0" w:space="0" w:color="auto"/>
        <w:bottom w:val="none" w:sz="0" w:space="0" w:color="auto"/>
        <w:right w:val="none" w:sz="0" w:space="0" w:color="auto"/>
      </w:divBdr>
    </w:div>
    <w:div w:id="21459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4B44AEB88524A809034C1C2CCEA8C" ma:contentTypeVersion="16" ma:contentTypeDescription="Create a new document." ma:contentTypeScope="" ma:versionID="91fc40419c4c2abf9b0bf3e19932b299">
  <xsd:schema xmlns:xsd="http://www.w3.org/2001/XMLSchema" xmlns:xs="http://www.w3.org/2001/XMLSchema" xmlns:p="http://schemas.microsoft.com/office/2006/metadata/properties" xmlns:ns3="8c13edc1-cd23-46d0-b8c9-9423e90e2631" xmlns:ns4="3970c161-f92e-4d60-9d85-d68a542e7c47" targetNamespace="http://schemas.microsoft.com/office/2006/metadata/properties" ma:root="true" ma:fieldsID="4137c98e2ba73d9028c4981d377ff508" ns3:_="" ns4:_="">
    <xsd:import namespace="8c13edc1-cd23-46d0-b8c9-9423e90e2631"/>
    <xsd:import namespace="3970c161-f92e-4d60-9d85-d68a542e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3edc1-cd23-46d0-b8c9-9423e90e2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0c161-f92e-4d60-9d85-d68a542e7c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_activity xmlns="8c13edc1-cd23-46d0-b8c9-9423e90e2631" xsi:nil="true"/>
  </documentManagement>
</p:properties>
</file>

<file path=customXml/itemProps1.xml><?xml version="1.0" encoding="utf-8"?>
<ds:datastoreItem xmlns:ds="http://schemas.openxmlformats.org/officeDocument/2006/customXml" ds:itemID="{D31C8587-5E03-410E-82AF-B6E6BF2EF03A}">
  <ds:schemaRefs>
    <ds:schemaRef ds:uri="http://schemas.microsoft.com/sharepoint/v3/contenttype/forms"/>
  </ds:schemaRefs>
</ds:datastoreItem>
</file>

<file path=customXml/itemProps2.xml><?xml version="1.0" encoding="utf-8"?>
<ds:datastoreItem xmlns:ds="http://schemas.openxmlformats.org/officeDocument/2006/customXml" ds:itemID="{2B3378B8-DFC6-4240-8703-8FE3B4F9B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3edc1-cd23-46d0-b8c9-9423e90e2631"/>
    <ds:schemaRef ds:uri="3970c161-f92e-4d60-9d85-d68a542e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212E4-B6C0-42A9-848A-E9D6D93D3E0E}">
  <ds:schemaRefs>
    <ds:schemaRef ds:uri="http://schemas.openxmlformats.org/officeDocument/2006/bibliography"/>
  </ds:schemaRefs>
</ds:datastoreItem>
</file>

<file path=customXml/itemProps4.xml><?xml version="1.0" encoding="utf-8"?>
<ds:datastoreItem xmlns:ds="http://schemas.openxmlformats.org/officeDocument/2006/customXml" ds:itemID="{036086A7-455F-4375-B56A-26AB50DB43C8}">
  <ds:schemaRefs>
    <ds:schemaRef ds:uri="http://schemas.microsoft.com/office/2006/metadata/properties"/>
    <ds:schemaRef ds:uri="http://schemas.microsoft.com/office/infopath/2007/PartnerControls"/>
    <ds:schemaRef ds:uri="8c13edc1-cd23-46d0-b8c9-9423e90e26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PGWC</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50072137</dc:creator>
  <cp:keywords/>
  <cp:lastModifiedBy>Lynne Saayman</cp:lastModifiedBy>
  <cp:revision>2</cp:revision>
  <cp:lastPrinted>2021-05-13T07:38:00Z</cp:lastPrinted>
  <dcterms:created xsi:type="dcterms:W3CDTF">2023-08-15T07:39:00Z</dcterms:created>
  <dcterms:modified xsi:type="dcterms:W3CDTF">2023-08-15T07:39:00Z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0x010100A874B44AEB88524A809034C1C2CCEA8C</vt:lpwstr>
  </property>
</Properties>
</file>