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7ECFDFE9" wp14:editId="07CDDF8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932C09">
        <w:rPr>
          <w:rFonts w:asciiTheme="minorHAnsi" w:hAnsiTheme="minorHAnsi" w:cs="Arial"/>
          <w:szCs w:val="22"/>
        </w:rPr>
        <w:t>LH MAX</w:t>
      </w:r>
      <w:r w:rsidR="00932C09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Senior Committee Co-ordinator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247901">
        <w:rPr>
          <w:rFonts w:asciiTheme="minorHAnsi" w:hAnsiTheme="minorHAnsi" w:cs="Arial"/>
          <w:szCs w:val="22"/>
        </w:rPr>
        <w:t>b</w:t>
      </w:r>
      <w:r w:rsidR="00B23694" w:rsidRPr="00CC70DC">
        <w:rPr>
          <w:rFonts w:asciiTheme="minorHAnsi" w:hAnsiTheme="minorHAnsi" w:cs="Arial"/>
          <w:szCs w:val="22"/>
        </w:rPr>
        <w:t>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:rsidR="00267BC8" w:rsidRPr="00CC70D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C70DC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1/2/12</w:t>
      </w:r>
      <w:r w:rsidRPr="00CC70DC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250DEF">
        <w:rPr>
          <w:rFonts w:asciiTheme="minorHAnsi" w:hAnsiTheme="minorHAnsi" w:cs="Arial"/>
          <w:sz w:val="22"/>
          <w:szCs w:val="22"/>
        </w:rPr>
        <w:t xml:space="preserve">21 May </w:t>
      </w:r>
      <w:r w:rsidR="0082723D">
        <w:rPr>
          <w:rFonts w:asciiTheme="minorHAnsi" w:hAnsiTheme="minorHAnsi" w:cs="Arial"/>
          <w:sz w:val="22"/>
          <w:szCs w:val="22"/>
        </w:rPr>
        <w:t>2018</w:t>
      </w:r>
    </w:p>
    <w:p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CC70DC" w:rsidRDefault="00267BC8" w:rsidP="002316F9">
      <w:pPr>
        <w:pStyle w:val="Heading2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 xml:space="preserve">NOTICE OF </w:t>
      </w:r>
      <w:r w:rsidR="003C0E3B" w:rsidRPr="00CC70DC">
        <w:rPr>
          <w:rFonts w:asciiTheme="minorHAnsi" w:hAnsiTheme="minorHAnsi" w:cs="Arial"/>
          <w:sz w:val="22"/>
          <w:szCs w:val="22"/>
        </w:rPr>
        <w:t>MEETING</w:t>
      </w:r>
    </w:p>
    <w:p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FE6555">
        <w:rPr>
          <w:rFonts w:asciiTheme="minorHAnsi" w:hAnsiTheme="minorHAnsi" w:cs="Arial"/>
          <w:b/>
          <w:bCs/>
          <w:sz w:val="24"/>
        </w:rPr>
        <w:t>Friday</w:t>
      </w:r>
      <w:r w:rsidR="000911C1">
        <w:rPr>
          <w:rFonts w:asciiTheme="minorHAnsi" w:hAnsiTheme="minorHAnsi" w:cs="Arial"/>
          <w:b/>
          <w:bCs/>
          <w:sz w:val="24"/>
        </w:rPr>
        <w:t>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250DEF">
        <w:rPr>
          <w:rFonts w:asciiTheme="minorHAnsi" w:hAnsiTheme="minorHAnsi" w:cs="Arial"/>
          <w:b/>
          <w:bCs/>
          <w:sz w:val="24"/>
        </w:rPr>
        <w:t xml:space="preserve">25 May </w:t>
      </w:r>
      <w:r w:rsidR="002E2608">
        <w:rPr>
          <w:rFonts w:asciiTheme="minorHAnsi" w:hAnsiTheme="minorHAnsi" w:cs="Arial"/>
          <w:b/>
          <w:bCs/>
          <w:sz w:val="24"/>
        </w:rPr>
        <w:t>201</w:t>
      </w:r>
      <w:r w:rsidR="0009041F">
        <w:rPr>
          <w:rFonts w:asciiTheme="minorHAnsi" w:hAnsiTheme="minorHAnsi" w:cs="Arial"/>
          <w:b/>
          <w:bCs/>
          <w:sz w:val="24"/>
        </w:rPr>
        <w:t>8</w:t>
      </w:r>
    </w:p>
    <w:p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0911C1">
        <w:rPr>
          <w:rFonts w:asciiTheme="minorHAnsi" w:hAnsiTheme="minorHAnsi" w:cs="Arial"/>
        </w:rPr>
        <w:t>09:00 to 1</w:t>
      </w:r>
      <w:r w:rsidR="00FE6555">
        <w:rPr>
          <w:rFonts w:asciiTheme="minorHAnsi" w:hAnsiTheme="minorHAnsi" w:cs="Arial"/>
        </w:rPr>
        <w:t>1</w:t>
      </w:r>
      <w:r w:rsidR="000911C1">
        <w:rPr>
          <w:rFonts w:asciiTheme="minorHAnsi" w:hAnsiTheme="minorHAnsi" w:cs="Arial"/>
        </w:rPr>
        <w:t>:</w:t>
      </w:r>
      <w:r w:rsidR="00FE6555">
        <w:rPr>
          <w:rFonts w:asciiTheme="minorHAnsi" w:hAnsiTheme="minorHAnsi" w:cs="Arial"/>
        </w:rPr>
        <w:t>00</w:t>
      </w:r>
    </w:p>
    <w:p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3C0E3B" w:rsidRPr="006E0157">
        <w:rPr>
          <w:rFonts w:asciiTheme="minorHAnsi" w:hAnsiTheme="minorHAnsi" w:cs="Arial"/>
        </w:rPr>
        <w:t xml:space="preserve">Committee Room </w:t>
      </w:r>
      <w:r w:rsidR="00FE6555">
        <w:rPr>
          <w:rFonts w:asciiTheme="minorHAnsi" w:hAnsiTheme="minorHAnsi" w:cs="Arial"/>
        </w:rPr>
        <w:t>1</w:t>
      </w:r>
      <w:r w:rsidR="003C0E3B" w:rsidRPr="006E0157">
        <w:rPr>
          <w:rFonts w:asciiTheme="minorHAnsi" w:hAnsiTheme="minorHAnsi" w:cs="Arial"/>
        </w:rPr>
        <w:t>, 4</w:t>
      </w:r>
      <w:r w:rsidR="003C0E3B" w:rsidRPr="006E0157">
        <w:rPr>
          <w:rFonts w:asciiTheme="minorHAnsi" w:hAnsiTheme="minorHAnsi" w:cs="Arial"/>
          <w:vertAlign w:val="superscript"/>
        </w:rPr>
        <w:t>th</w:t>
      </w:r>
      <w:r w:rsidR="003C0E3B" w:rsidRPr="006E0157">
        <w:rPr>
          <w:rFonts w:asciiTheme="minorHAnsi" w:hAnsiTheme="minorHAnsi" w:cs="Arial"/>
        </w:rPr>
        <w:t xml:space="preserve"> Floor, 7 Wale Street, Cape Town </w:t>
      </w:r>
    </w:p>
    <w:p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</w:p>
    <w:p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:rsidR="00BE5694" w:rsidRPr="00BE5694" w:rsidRDefault="00BE5694" w:rsidP="002E2608">
      <w:pPr>
        <w:rPr>
          <w:lang w:val="en-GB"/>
        </w:rPr>
      </w:pPr>
      <w:bookmarkStart w:id="0" w:name="_GoBack"/>
      <w:bookmarkEnd w:id="0"/>
    </w:p>
    <w:p w:rsidR="00FE6555" w:rsidRDefault="0054566B" w:rsidP="00FE6555">
      <w:pPr>
        <w:numPr>
          <w:ilvl w:val="0"/>
          <w:numId w:val="14"/>
        </w:numPr>
        <w:jc w:val="both"/>
        <w:rPr>
          <w:rFonts w:asciiTheme="minorHAnsi" w:hAnsiTheme="minorHAnsi"/>
          <w:bCs/>
          <w:color w:val="000000" w:themeColor="text1"/>
          <w:szCs w:val="22"/>
        </w:rPr>
      </w:pPr>
      <w:r>
        <w:rPr>
          <w:rFonts w:asciiTheme="minorHAnsi" w:hAnsiTheme="minorHAnsi"/>
          <w:bCs/>
          <w:color w:val="000000" w:themeColor="text1"/>
          <w:szCs w:val="22"/>
        </w:rPr>
        <w:t>Report back</w:t>
      </w:r>
      <w:r w:rsidR="00B1572D">
        <w:rPr>
          <w:rFonts w:asciiTheme="minorHAnsi" w:hAnsiTheme="minorHAnsi"/>
          <w:bCs/>
          <w:color w:val="000000" w:themeColor="text1"/>
          <w:szCs w:val="22"/>
        </w:rPr>
        <w:t xml:space="preserve"> by </w:t>
      </w:r>
      <w:r w:rsidR="0046592E">
        <w:rPr>
          <w:rFonts w:asciiTheme="minorHAnsi" w:hAnsiTheme="minorHAnsi"/>
          <w:bCs/>
          <w:color w:val="000000" w:themeColor="text1"/>
          <w:szCs w:val="22"/>
        </w:rPr>
        <w:t>the Department</w:t>
      </w:r>
      <w:r>
        <w:rPr>
          <w:rFonts w:asciiTheme="minorHAnsi" w:hAnsiTheme="minorHAnsi"/>
          <w:bCs/>
          <w:color w:val="000000" w:themeColor="text1"/>
          <w:szCs w:val="22"/>
        </w:rPr>
        <w:t xml:space="preserve"> of Social Development and the </w:t>
      </w:r>
      <w:r w:rsidR="00FE6555" w:rsidRPr="00FE6555">
        <w:rPr>
          <w:rFonts w:asciiTheme="minorHAnsi" w:hAnsiTheme="minorHAnsi"/>
          <w:bCs/>
          <w:color w:val="000000" w:themeColor="text1"/>
          <w:szCs w:val="22"/>
        </w:rPr>
        <w:t>Trauma Centre for Survivors of Violence and Torture</w:t>
      </w:r>
      <w:r w:rsidR="00A26614">
        <w:rPr>
          <w:rFonts w:asciiTheme="minorHAnsi" w:hAnsiTheme="minorHAnsi"/>
          <w:bCs/>
          <w:color w:val="000000" w:themeColor="text1"/>
          <w:szCs w:val="22"/>
        </w:rPr>
        <w:t xml:space="preserve"> </w:t>
      </w:r>
      <w:r w:rsidR="00250DEF">
        <w:rPr>
          <w:rFonts w:asciiTheme="minorHAnsi" w:hAnsiTheme="minorHAnsi"/>
          <w:bCs/>
          <w:color w:val="000000" w:themeColor="text1"/>
          <w:szCs w:val="22"/>
        </w:rPr>
        <w:t xml:space="preserve">on the recommendations </w:t>
      </w:r>
      <w:r w:rsidR="00B1572D">
        <w:rPr>
          <w:rFonts w:asciiTheme="minorHAnsi" w:hAnsiTheme="minorHAnsi"/>
          <w:bCs/>
          <w:color w:val="000000" w:themeColor="text1"/>
          <w:szCs w:val="22"/>
        </w:rPr>
        <w:t>of</w:t>
      </w:r>
      <w:r w:rsidR="00250DEF">
        <w:rPr>
          <w:rFonts w:asciiTheme="minorHAnsi" w:hAnsiTheme="minorHAnsi"/>
          <w:bCs/>
          <w:color w:val="000000" w:themeColor="text1"/>
          <w:szCs w:val="22"/>
        </w:rPr>
        <w:t xml:space="preserve"> the Petitions </w:t>
      </w:r>
      <w:r w:rsidR="0046592E">
        <w:rPr>
          <w:rFonts w:asciiTheme="minorHAnsi" w:hAnsiTheme="minorHAnsi"/>
          <w:bCs/>
          <w:color w:val="000000" w:themeColor="text1"/>
          <w:szCs w:val="22"/>
        </w:rPr>
        <w:t>Committee on</w:t>
      </w:r>
      <w:r w:rsidR="00A26614">
        <w:rPr>
          <w:rFonts w:asciiTheme="minorHAnsi" w:hAnsiTheme="minorHAnsi"/>
          <w:bCs/>
          <w:color w:val="000000" w:themeColor="text1"/>
          <w:szCs w:val="22"/>
        </w:rPr>
        <w:t xml:space="preserve"> the petition submitted to the Provincial Parliament</w:t>
      </w:r>
      <w:r w:rsidR="00250DEF">
        <w:rPr>
          <w:rFonts w:asciiTheme="minorHAnsi" w:hAnsiTheme="minorHAnsi"/>
          <w:bCs/>
          <w:color w:val="000000" w:themeColor="text1"/>
          <w:szCs w:val="22"/>
        </w:rPr>
        <w:t xml:space="preserve">. </w:t>
      </w:r>
    </w:p>
    <w:p w:rsidR="00FE6555" w:rsidRPr="00FE6555" w:rsidRDefault="00FE6555" w:rsidP="00FE6555">
      <w:pPr>
        <w:ind w:left="720"/>
        <w:jc w:val="both"/>
        <w:rPr>
          <w:rFonts w:asciiTheme="minorHAnsi" w:hAnsiTheme="minorHAnsi"/>
          <w:bCs/>
          <w:color w:val="000000" w:themeColor="text1"/>
          <w:sz w:val="12"/>
          <w:szCs w:val="12"/>
        </w:rPr>
      </w:pPr>
    </w:p>
    <w:p w:rsidR="0082723D" w:rsidRPr="000911C1" w:rsidRDefault="0082723D" w:rsidP="0082723D">
      <w:pPr>
        <w:numPr>
          <w:ilvl w:val="0"/>
          <w:numId w:val="14"/>
        </w:numPr>
        <w:spacing w:before="160" w:after="160"/>
        <w:ind w:left="714" w:hanging="357"/>
        <w:jc w:val="both"/>
        <w:rPr>
          <w:rFonts w:asciiTheme="minorHAnsi" w:hAnsiTheme="minorHAnsi" w:cs="Arial"/>
          <w:szCs w:val="22"/>
        </w:rPr>
      </w:pPr>
      <w:r w:rsidRPr="000911C1">
        <w:rPr>
          <w:rFonts w:asciiTheme="minorHAnsi" w:hAnsiTheme="minorHAnsi" w:cs="Arial"/>
          <w:szCs w:val="22"/>
        </w:rPr>
        <w:t>Recommendations/Actions</w:t>
      </w:r>
    </w:p>
    <w:p w:rsidR="0082723D" w:rsidRPr="0082723D" w:rsidRDefault="00FE6555" w:rsidP="00C42AC1">
      <w:pPr>
        <w:numPr>
          <w:ilvl w:val="0"/>
          <w:numId w:val="14"/>
        </w:numPr>
        <w:spacing w:before="160" w:after="160"/>
        <w:ind w:left="714" w:hanging="357"/>
        <w:jc w:val="both"/>
        <w:rPr>
          <w:rFonts w:asciiTheme="minorHAnsi" w:hAnsiTheme="minorHAnsi"/>
          <w:bCs/>
          <w:szCs w:val="22"/>
        </w:rPr>
      </w:pPr>
      <w:r w:rsidRPr="0082723D">
        <w:rPr>
          <w:rFonts w:asciiTheme="minorHAnsi" w:hAnsiTheme="minorHAnsi"/>
          <w:bCs/>
          <w:color w:val="000000" w:themeColor="text1"/>
          <w:szCs w:val="22"/>
        </w:rPr>
        <w:t xml:space="preserve">Consideration and adoption of Draft </w:t>
      </w:r>
      <w:r w:rsidR="0082723D" w:rsidRPr="0082723D">
        <w:rPr>
          <w:rFonts w:asciiTheme="minorHAnsi" w:hAnsiTheme="minorHAnsi"/>
          <w:bCs/>
          <w:color w:val="000000" w:themeColor="text1"/>
          <w:szCs w:val="22"/>
        </w:rPr>
        <w:t xml:space="preserve">Minutes </w:t>
      </w:r>
      <w:r w:rsidRPr="0082723D">
        <w:rPr>
          <w:rFonts w:asciiTheme="minorHAnsi" w:hAnsiTheme="minorHAnsi"/>
          <w:bCs/>
          <w:color w:val="000000" w:themeColor="text1"/>
          <w:szCs w:val="22"/>
        </w:rPr>
        <w:t xml:space="preserve">of </w:t>
      </w:r>
      <w:r w:rsidR="00250DEF">
        <w:rPr>
          <w:rFonts w:asciiTheme="minorHAnsi" w:hAnsiTheme="minorHAnsi"/>
          <w:bCs/>
          <w:color w:val="000000" w:themeColor="text1"/>
          <w:szCs w:val="22"/>
        </w:rPr>
        <w:t>1</w:t>
      </w:r>
      <w:r w:rsidR="0082723D" w:rsidRPr="0082723D">
        <w:rPr>
          <w:rFonts w:asciiTheme="minorHAnsi" w:hAnsiTheme="minorHAnsi"/>
          <w:bCs/>
          <w:color w:val="000000" w:themeColor="text1"/>
          <w:szCs w:val="22"/>
        </w:rPr>
        <w:t>1</w:t>
      </w:r>
      <w:r w:rsidR="00250DEF">
        <w:rPr>
          <w:rFonts w:asciiTheme="minorHAnsi" w:hAnsiTheme="minorHAnsi"/>
          <w:bCs/>
          <w:color w:val="000000" w:themeColor="text1"/>
          <w:szCs w:val="22"/>
        </w:rPr>
        <w:t xml:space="preserve"> May </w:t>
      </w:r>
      <w:r w:rsidR="0082723D" w:rsidRPr="0082723D">
        <w:rPr>
          <w:rFonts w:asciiTheme="minorHAnsi" w:hAnsiTheme="minorHAnsi"/>
          <w:bCs/>
          <w:color w:val="000000" w:themeColor="text1"/>
          <w:szCs w:val="22"/>
        </w:rPr>
        <w:t>2018</w:t>
      </w: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A14" w:rsidRDefault="00984A14" w:rsidP="006506EC">
      <w:r>
        <w:separator/>
      </w:r>
    </w:p>
  </w:endnote>
  <w:endnote w:type="continuationSeparator" w:id="0">
    <w:p w:rsidR="00984A14" w:rsidRDefault="00984A14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A14" w:rsidRDefault="00984A14" w:rsidP="006506EC">
      <w:r>
        <w:separator/>
      </w:r>
    </w:p>
  </w:footnote>
  <w:footnote w:type="continuationSeparator" w:id="0">
    <w:p w:rsidR="00984A14" w:rsidRDefault="00984A14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81C65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BA3"/>
    <w:rsid w:val="0009041F"/>
    <w:rsid w:val="00090AFC"/>
    <w:rsid w:val="000911C1"/>
    <w:rsid w:val="000A2EFA"/>
    <w:rsid w:val="000A32F2"/>
    <w:rsid w:val="000B3696"/>
    <w:rsid w:val="000D2F4F"/>
    <w:rsid w:val="000D5102"/>
    <w:rsid w:val="000F4B5B"/>
    <w:rsid w:val="00101AC2"/>
    <w:rsid w:val="00102FFA"/>
    <w:rsid w:val="001068F9"/>
    <w:rsid w:val="0012592C"/>
    <w:rsid w:val="00127E1D"/>
    <w:rsid w:val="00133ECD"/>
    <w:rsid w:val="00137949"/>
    <w:rsid w:val="00151E7C"/>
    <w:rsid w:val="00154FC7"/>
    <w:rsid w:val="001663A9"/>
    <w:rsid w:val="001716B8"/>
    <w:rsid w:val="00181094"/>
    <w:rsid w:val="00181AFC"/>
    <w:rsid w:val="00183EF5"/>
    <w:rsid w:val="00192467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47901"/>
    <w:rsid w:val="00250DEF"/>
    <w:rsid w:val="00256F1D"/>
    <w:rsid w:val="00266A2D"/>
    <w:rsid w:val="00267BC8"/>
    <w:rsid w:val="00281DE4"/>
    <w:rsid w:val="00283623"/>
    <w:rsid w:val="00283E5D"/>
    <w:rsid w:val="0028548E"/>
    <w:rsid w:val="00297620"/>
    <w:rsid w:val="00297E81"/>
    <w:rsid w:val="002B69E2"/>
    <w:rsid w:val="002C655E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3E41"/>
    <w:rsid w:val="00395B78"/>
    <w:rsid w:val="003B6EEB"/>
    <w:rsid w:val="003C09C6"/>
    <w:rsid w:val="003C0E3B"/>
    <w:rsid w:val="003D2CDB"/>
    <w:rsid w:val="003F59B7"/>
    <w:rsid w:val="00405F8E"/>
    <w:rsid w:val="0041433D"/>
    <w:rsid w:val="00435545"/>
    <w:rsid w:val="00441C46"/>
    <w:rsid w:val="00444127"/>
    <w:rsid w:val="004475B6"/>
    <w:rsid w:val="0046592E"/>
    <w:rsid w:val="00481C1C"/>
    <w:rsid w:val="004952F7"/>
    <w:rsid w:val="004B2D85"/>
    <w:rsid w:val="004B586A"/>
    <w:rsid w:val="004B7F1D"/>
    <w:rsid w:val="004C6737"/>
    <w:rsid w:val="004D7B29"/>
    <w:rsid w:val="00502260"/>
    <w:rsid w:val="00510EE2"/>
    <w:rsid w:val="00517673"/>
    <w:rsid w:val="0054566B"/>
    <w:rsid w:val="0055181C"/>
    <w:rsid w:val="00553731"/>
    <w:rsid w:val="00565C4E"/>
    <w:rsid w:val="00572CF3"/>
    <w:rsid w:val="00576E7E"/>
    <w:rsid w:val="00595D46"/>
    <w:rsid w:val="005A6B3F"/>
    <w:rsid w:val="005A786E"/>
    <w:rsid w:val="005B4AE6"/>
    <w:rsid w:val="005D0F97"/>
    <w:rsid w:val="005E2B7E"/>
    <w:rsid w:val="005F11E3"/>
    <w:rsid w:val="005F5F44"/>
    <w:rsid w:val="00607EBE"/>
    <w:rsid w:val="00623B07"/>
    <w:rsid w:val="00627607"/>
    <w:rsid w:val="00646FB9"/>
    <w:rsid w:val="006506EC"/>
    <w:rsid w:val="0066321C"/>
    <w:rsid w:val="00664876"/>
    <w:rsid w:val="006869A0"/>
    <w:rsid w:val="00693272"/>
    <w:rsid w:val="006A1B0B"/>
    <w:rsid w:val="006A4887"/>
    <w:rsid w:val="006A5FF0"/>
    <w:rsid w:val="006B1272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73CB"/>
    <w:rsid w:val="00733C5A"/>
    <w:rsid w:val="00742121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2723D"/>
    <w:rsid w:val="00833BD7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281C"/>
    <w:rsid w:val="008A41B3"/>
    <w:rsid w:val="008A612B"/>
    <w:rsid w:val="008B38B9"/>
    <w:rsid w:val="008B46DF"/>
    <w:rsid w:val="008B48D7"/>
    <w:rsid w:val="008B6E3A"/>
    <w:rsid w:val="008C6212"/>
    <w:rsid w:val="008C69B6"/>
    <w:rsid w:val="00900071"/>
    <w:rsid w:val="00903D4D"/>
    <w:rsid w:val="00912322"/>
    <w:rsid w:val="00921D4D"/>
    <w:rsid w:val="009236C3"/>
    <w:rsid w:val="00931EC1"/>
    <w:rsid w:val="00932C09"/>
    <w:rsid w:val="00935D98"/>
    <w:rsid w:val="00961129"/>
    <w:rsid w:val="00976897"/>
    <w:rsid w:val="00984A14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40A4"/>
    <w:rsid w:val="00A26614"/>
    <w:rsid w:val="00A26ADA"/>
    <w:rsid w:val="00A36B31"/>
    <w:rsid w:val="00A471DE"/>
    <w:rsid w:val="00A55820"/>
    <w:rsid w:val="00A5643A"/>
    <w:rsid w:val="00A7204C"/>
    <w:rsid w:val="00A72C10"/>
    <w:rsid w:val="00A73E35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1572D"/>
    <w:rsid w:val="00B23694"/>
    <w:rsid w:val="00B255C6"/>
    <w:rsid w:val="00B33299"/>
    <w:rsid w:val="00B65230"/>
    <w:rsid w:val="00B77E4C"/>
    <w:rsid w:val="00BA3A5A"/>
    <w:rsid w:val="00BA53D3"/>
    <w:rsid w:val="00BB2536"/>
    <w:rsid w:val="00BB6FCA"/>
    <w:rsid w:val="00BC2E76"/>
    <w:rsid w:val="00BD27D4"/>
    <w:rsid w:val="00BD7B13"/>
    <w:rsid w:val="00BE1182"/>
    <w:rsid w:val="00BE4DE9"/>
    <w:rsid w:val="00BE5694"/>
    <w:rsid w:val="00BF136D"/>
    <w:rsid w:val="00C156BD"/>
    <w:rsid w:val="00C33925"/>
    <w:rsid w:val="00C37406"/>
    <w:rsid w:val="00C37C98"/>
    <w:rsid w:val="00C444C0"/>
    <w:rsid w:val="00C46F4C"/>
    <w:rsid w:val="00C502B7"/>
    <w:rsid w:val="00C60D2E"/>
    <w:rsid w:val="00C654BC"/>
    <w:rsid w:val="00C71D55"/>
    <w:rsid w:val="00C76FC1"/>
    <w:rsid w:val="00C81E96"/>
    <w:rsid w:val="00C82A54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D06902"/>
    <w:rsid w:val="00D13EF2"/>
    <w:rsid w:val="00D25CB1"/>
    <w:rsid w:val="00D271AE"/>
    <w:rsid w:val="00D33367"/>
    <w:rsid w:val="00D4261D"/>
    <w:rsid w:val="00D75B06"/>
    <w:rsid w:val="00D760E0"/>
    <w:rsid w:val="00D80669"/>
    <w:rsid w:val="00D84FF8"/>
    <w:rsid w:val="00D86442"/>
    <w:rsid w:val="00D9138D"/>
    <w:rsid w:val="00DA035E"/>
    <w:rsid w:val="00DB0138"/>
    <w:rsid w:val="00DB0EBF"/>
    <w:rsid w:val="00DC1EDF"/>
    <w:rsid w:val="00DC68FA"/>
    <w:rsid w:val="00DF20BF"/>
    <w:rsid w:val="00E01B9F"/>
    <w:rsid w:val="00E121E3"/>
    <w:rsid w:val="00E146BE"/>
    <w:rsid w:val="00E23F68"/>
    <w:rsid w:val="00E4401F"/>
    <w:rsid w:val="00E52A2B"/>
    <w:rsid w:val="00E54420"/>
    <w:rsid w:val="00E61545"/>
    <w:rsid w:val="00E8729E"/>
    <w:rsid w:val="00E87C06"/>
    <w:rsid w:val="00EA096C"/>
    <w:rsid w:val="00EA1491"/>
    <w:rsid w:val="00EA6C02"/>
    <w:rsid w:val="00EA78D0"/>
    <w:rsid w:val="00EA799F"/>
    <w:rsid w:val="00EB6700"/>
    <w:rsid w:val="00EB774C"/>
    <w:rsid w:val="00ED5AE6"/>
    <w:rsid w:val="00EE17FA"/>
    <w:rsid w:val="00EF0439"/>
    <w:rsid w:val="00EF376A"/>
    <w:rsid w:val="00F002B9"/>
    <w:rsid w:val="00F044E4"/>
    <w:rsid w:val="00F04D71"/>
    <w:rsid w:val="00F41189"/>
    <w:rsid w:val="00F47452"/>
    <w:rsid w:val="00F551AF"/>
    <w:rsid w:val="00F57382"/>
    <w:rsid w:val="00F80E62"/>
    <w:rsid w:val="00F92DA6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AD23-5BAA-41B8-8803-F13EBCA1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1220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2018-04-17T10:34:00Z</cp:lastPrinted>
  <dcterms:created xsi:type="dcterms:W3CDTF">2018-05-21T08:56:00Z</dcterms:created>
  <dcterms:modified xsi:type="dcterms:W3CDTF">2018-05-21T08:56:00Z</dcterms:modified>
</cp:coreProperties>
</file>