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CC6747">
        <w:rPr>
          <w:rFonts w:asciiTheme="minorHAnsi" w:hAnsiTheme="minorHAnsi" w:cs="Arial"/>
          <w:sz w:val="18"/>
          <w:szCs w:val="18"/>
        </w:rPr>
        <w:t xml:space="preserve">22 October </w:t>
      </w:r>
      <w:r w:rsidR="002D6667">
        <w:rPr>
          <w:rFonts w:asciiTheme="minorHAnsi" w:hAnsiTheme="minorHAnsi" w:cs="Arial"/>
          <w:sz w:val="18"/>
          <w:szCs w:val="18"/>
        </w:rPr>
        <w:t>2019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</w:t>
      </w:r>
      <w:r w:rsidR="00F003CC">
        <w:rPr>
          <w:rFonts w:asciiTheme="minorHAnsi" w:hAnsiTheme="minorHAnsi"/>
          <w:sz w:val="22"/>
          <w:szCs w:val="22"/>
        </w:rPr>
        <w:t xml:space="preserve">and public hearing </w:t>
      </w:r>
      <w:r w:rsidRPr="00CF39E4">
        <w:rPr>
          <w:rFonts w:asciiTheme="minorHAnsi" w:hAnsiTheme="minorHAnsi"/>
          <w:sz w:val="22"/>
          <w:szCs w:val="22"/>
        </w:rPr>
        <w:t xml:space="preserve">of the above-mentioned standing committee 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CC6747">
        <w:rPr>
          <w:rFonts w:asciiTheme="minorHAnsi" w:hAnsiTheme="minorHAnsi"/>
          <w:b/>
          <w:bCs/>
          <w:sz w:val="22"/>
          <w:szCs w:val="22"/>
        </w:rPr>
        <w:t xml:space="preserve">Wednesday, 30 </w:t>
      </w:r>
      <w:r w:rsidRPr="00CF39E4">
        <w:rPr>
          <w:rFonts w:asciiTheme="minorHAnsi" w:hAnsiTheme="minorHAnsi"/>
          <w:b/>
          <w:bCs/>
          <w:sz w:val="22"/>
          <w:szCs w:val="22"/>
        </w:rPr>
        <w:t>October 201</w:t>
      </w:r>
      <w:r w:rsidR="00D669DC">
        <w:rPr>
          <w:rFonts w:asciiTheme="minorHAnsi" w:hAnsiTheme="minorHAnsi"/>
          <w:b/>
          <w:bCs/>
          <w:sz w:val="22"/>
          <w:szCs w:val="22"/>
        </w:rPr>
        <w:t>9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 xml:space="preserve">Time: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CC6747">
        <w:rPr>
          <w:rFonts w:asciiTheme="minorHAnsi" w:hAnsiTheme="minorHAnsi"/>
          <w:b/>
          <w:bCs/>
          <w:sz w:val="22"/>
          <w:szCs w:val="22"/>
        </w:rPr>
        <w:t>1</w:t>
      </w:r>
      <w:r w:rsidRPr="00CF39E4">
        <w:rPr>
          <w:rFonts w:asciiTheme="minorHAnsi" w:hAnsiTheme="minorHAnsi"/>
          <w:b/>
          <w:bCs/>
          <w:sz w:val="22"/>
          <w:szCs w:val="22"/>
        </w:rPr>
        <w:t>0:00 – 1</w:t>
      </w:r>
      <w:r w:rsidR="00CC6747">
        <w:rPr>
          <w:rFonts w:asciiTheme="minorHAnsi" w:hAnsiTheme="minorHAnsi"/>
          <w:b/>
          <w:bCs/>
          <w:sz w:val="22"/>
          <w:szCs w:val="22"/>
        </w:rPr>
        <w:t>1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:00 </w:t>
      </w:r>
    </w:p>
    <w:p w:rsidR="00332684" w:rsidRPr="00CF39E4" w:rsidRDefault="00CF39E4" w:rsidP="00CC6747">
      <w:pPr>
        <w:pStyle w:val="Heading3"/>
        <w:pBdr>
          <w:bottom w:val="single" w:sz="4" w:space="1" w:color="auto"/>
        </w:pBdr>
        <w:ind w:left="993" w:hanging="993"/>
        <w:rPr>
          <w:rFonts w:asciiTheme="minorHAnsi" w:hAnsiTheme="minorHAnsi" w:cs="Arial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 w:rsidR="00CC6747">
        <w:rPr>
          <w:rFonts w:asciiTheme="minorHAnsi" w:hAnsiTheme="minorHAnsi"/>
          <w:bCs w:val="0"/>
          <w:sz w:val="22"/>
          <w:szCs w:val="22"/>
        </w:rPr>
        <w:tab/>
      </w:r>
      <w:r w:rsidRPr="00CF39E4">
        <w:rPr>
          <w:rFonts w:asciiTheme="minorHAnsi" w:hAnsiTheme="minorHAnsi"/>
          <w:bCs w:val="0"/>
          <w:sz w:val="22"/>
          <w:szCs w:val="22"/>
        </w:rPr>
        <w:t>C</w:t>
      </w:r>
      <w:r w:rsidR="00CC6747">
        <w:rPr>
          <w:rFonts w:asciiTheme="minorHAnsi" w:hAnsiTheme="minorHAnsi"/>
          <w:bCs w:val="0"/>
          <w:sz w:val="22"/>
          <w:szCs w:val="22"/>
        </w:rPr>
        <w:t>ommittee Room 1, 4</w:t>
      </w:r>
      <w:r w:rsidRPr="00CF39E4">
        <w:rPr>
          <w:rFonts w:asciiTheme="minorHAnsi" w:hAnsiTheme="minorHAnsi"/>
          <w:bCs w:val="0"/>
          <w:sz w:val="22"/>
          <w:szCs w:val="22"/>
        </w:rPr>
        <w:t>th Floor, 7 Wale Street, Provincial Legislature Building, Cape Town</w:t>
      </w: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CC6747" w:rsidRPr="00CC6747" w:rsidRDefault="00CC6747" w:rsidP="00CC6747">
      <w:pPr>
        <w:pStyle w:val="Default"/>
        <w:numPr>
          <w:ilvl w:val="0"/>
          <w:numId w:val="25"/>
        </w:numPr>
        <w:spacing w:line="360" w:lineRule="auto"/>
        <w:ind w:right="828"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>Consideration and adoption of the Draft Report on the Annual Report of the Western Cape Education Department for the period of 2018/2019</w:t>
      </w:r>
    </w:p>
    <w:p w:rsidR="00CC6747" w:rsidRPr="00CC6747" w:rsidRDefault="00CC6747" w:rsidP="00CC6747">
      <w:pPr>
        <w:pStyle w:val="Default"/>
        <w:numPr>
          <w:ilvl w:val="0"/>
          <w:numId w:val="25"/>
        </w:numPr>
        <w:spacing w:line="360" w:lineRule="auto"/>
        <w:ind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>Consideration and adoption of Draft Oversight Report of 30 July 2019</w:t>
      </w:r>
    </w:p>
    <w:p w:rsidR="00CC6747" w:rsidRPr="00CC6747" w:rsidRDefault="00CC6747" w:rsidP="00CC6747">
      <w:pPr>
        <w:pStyle w:val="Default"/>
        <w:numPr>
          <w:ilvl w:val="0"/>
          <w:numId w:val="25"/>
        </w:numPr>
        <w:spacing w:line="360" w:lineRule="auto"/>
        <w:ind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>Consideration and adoption of Draft minutes of 13 August 2019</w:t>
      </w:r>
    </w:p>
    <w:p w:rsidR="00CC6747" w:rsidRPr="00CC6747" w:rsidRDefault="00CC6747" w:rsidP="00CC6747">
      <w:pPr>
        <w:pStyle w:val="Default"/>
        <w:numPr>
          <w:ilvl w:val="0"/>
          <w:numId w:val="25"/>
        </w:numPr>
        <w:spacing w:line="360" w:lineRule="auto"/>
        <w:ind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>Consideration and adoption of Draft minutes of 23 August 2019</w:t>
      </w:r>
    </w:p>
    <w:p w:rsidR="00CC6747" w:rsidRPr="00CC6747" w:rsidRDefault="00CC6747" w:rsidP="00CC6747">
      <w:pPr>
        <w:pStyle w:val="Default"/>
        <w:numPr>
          <w:ilvl w:val="0"/>
          <w:numId w:val="25"/>
        </w:numPr>
        <w:spacing w:line="360" w:lineRule="auto"/>
        <w:ind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>Consideration and adoption of Draft minutes of 10 September 2019</w:t>
      </w:r>
    </w:p>
    <w:p w:rsidR="00CC6747" w:rsidRPr="00CC6747" w:rsidRDefault="00CC6747" w:rsidP="00CC6747">
      <w:pPr>
        <w:pStyle w:val="Default"/>
        <w:numPr>
          <w:ilvl w:val="0"/>
          <w:numId w:val="25"/>
        </w:numPr>
        <w:spacing w:line="360" w:lineRule="auto"/>
        <w:ind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>Consideration and adoption of the Draft Minutes of 15 October 2019</w:t>
      </w:r>
    </w:p>
    <w:p w:rsidR="00CC6747" w:rsidRPr="00CC6747" w:rsidRDefault="00CC6747" w:rsidP="00CC6747">
      <w:pPr>
        <w:pStyle w:val="Default"/>
        <w:numPr>
          <w:ilvl w:val="0"/>
          <w:numId w:val="25"/>
        </w:numPr>
        <w:spacing w:line="360" w:lineRule="auto"/>
        <w:ind w:hanging="720"/>
        <w:jc w:val="both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>Consideration and adoption of Draft quarterly report for April to June 2019</w:t>
      </w:r>
    </w:p>
    <w:p w:rsidR="00CC6747" w:rsidRDefault="00CC6747" w:rsidP="00CC6747">
      <w:pPr>
        <w:pStyle w:val="Default"/>
        <w:numPr>
          <w:ilvl w:val="0"/>
          <w:numId w:val="25"/>
        </w:numPr>
        <w:spacing w:line="360" w:lineRule="auto"/>
        <w:ind w:hanging="720"/>
        <w:rPr>
          <w:bCs/>
          <w:sz w:val="22"/>
          <w:szCs w:val="22"/>
        </w:rPr>
      </w:pPr>
      <w:r w:rsidRPr="00CC6747">
        <w:rPr>
          <w:bCs/>
          <w:sz w:val="22"/>
          <w:szCs w:val="22"/>
        </w:rPr>
        <w:t xml:space="preserve">Consideration and adoption of Draft tracking document for minutes </w:t>
      </w:r>
      <w:r>
        <w:rPr>
          <w:bCs/>
          <w:sz w:val="22"/>
          <w:szCs w:val="22"/>
        </w:rPr>
        <w:t>and reports for June to date</w:t>
      </w:r>
    </w:p>
    <w:p w:rsidR="009E664A" w:rsidRPr="00CC6747" w:rsidRDefault="009E664A" w:rsidP="00CC6747">
      <w:pPr>
        <w:pStyle w:val="Default"/>
        <w:numPr>
          <w:ilvl w:val="0"/>
          <w:numId w:val="25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CC6747">
        <w:rPr>
          <w:rFonts w:asciiTheme="minorHAnsi" w:hAnsiTheme="minorHAnsi" w:cs="Arial"/>
          <w:sz w:val="22"/>
          <w:szCs w:val="22"/>
        </w:rPr>
        <w:t>Resolutions/ Actions</w:t>
      </w:r>
    </w:p>
    <w:p w:rsidR="00D24F14" w:rsidRDefault="00D24F14" w:rsidP="00CC6747">
      <w:pPr>
        <w:pStyle w:val="ListParagraph"/>
        <w:spacing w:line="360" w:lineRule="auto"/>
        <w:ind w:left="360" w:hanging="720"/>
        <w:rPr>
          <w:rFonts w:asciiTheme="minorHAnsi" w:hAnsiTheme="minorHAnsi" w:cs="Arial"/>
          <w:color w:val="000000"/>
          <w:sz w:val="24"/>
          <w:lang w:eastAsia="en-ZA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61" w:rsidRDefault="00AA4C61" w:rsidP="006506EC">
      <w:r>
        <w:separator/>
      </w:r>
    </w:p>
  </w:endnote>
  <w:endnote w:type="continuationSeparator" w:id="0">
    <w:p w:rsidR="00AA4C61" w:rsidRDefault="00AA4C61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61" w:rsidRDefault="00AA4C61" w:rsidP="006506EC">
      <w:r>
        <w:separator/>
      </w:r>
    </w:p>
  </w:footnote>
  <w:footnote w:type="continuationSeparator" w:id="0">
    <w:p w:rsidR="00AA4C61" w:rsidRDefault="00AA4C61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30EF9"/>
    <w:multiLevelType w:val="hybridMultilevel"/>
    <w:tmpl w:val="10A26C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9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20"/>
  </w:num>
  <w:num w:numId="18">
    <w:abstractNumId w:val="13"/>
  </w:num>
  <w:num w:numId="19">
    <w:abstractNumId w:val="5"/>
  </w:num>
  <w:num w:numId="20">
    <w:abstractNumId w:val="21"/>
  </w:num>
  <w:num w:numId="21">
    <w:abstractNumId w:val="8"/>
  </w:num>
  <w:num w:numId="22">
    <w:abstractNumId w:val="6"/>
  </w:num>
  <w:num w:numId="23">
    <w:abstractNumId w:val="16"/>
  </w:num>
  <w:num w:numId="24">
    <w:abstractNumId w:val="11"/>
  </w:num>
  <w:num w:numId="2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4C61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47"/>
    <w:rsid w:val="00CC6776"/>
    <w:rsid w:val="00CC68B9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350A-6C4E-4B88-AEAD-55254C83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1734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2019-10-22T06:23:00Z</dcterms:created>
  <dcterms:modified xsi:type="dcterms:W3CDTF">2019-10-22T06:23:00Z</dcterms:modified>
</cp:coreProperties>
</file>