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5413F7">
        <w:rPr>
          <w:rFonts w:asciiTheme="minorHAnsi" w:hAnsiTheme="minorHAnsi" w:cs="Arial"/>
          <w:sz w:val="18"/>
          <w:szCs w:val="18"/>
        </w:rPr>
        <w:t>08 August 2021</w:t>
      </w:r>
    </w:p>
    <w:p w:rsidR="00EF263C" w:rsidRPr="00EF263C" w:rsidRDefault="00EF263C" w:rsidP="00EF263C">
      <w:pPr>
        <w:rPr>
          <w:lang w:val="en-GB"/>
        </w:rPr>
      </w:pP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5413F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3768F7">
        <w:rPr>
          <w:rFonts w:asciiTheme="minorHAnsi" w:hAnsiTheme="minorHAnsi" w:cs="Arial"/>
          <w:b/>
          <w:bCs/>
          <w:szCs w:val="22"/>
        </w:rPr>
        <w:t>2</w:t>
      </w:r>
      <w:r w:rsidR="005413F7">
        <w:rPr>
          <w:rFonts w:asciiTheme="minorHAnsi" w:hAnsiTheme="minorHAnsi" w:cs="Arial"/>
          <w:b/>
          <w:bCs/>
          <w:szCs w:val="22"/>
        </w:rPr>
        <w:t xml:space="preserve">4 August </w:t>
      </w:r>
      <w:r w:rsidR="00EF263C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5413F7">
        <w:rPr>
          <w:rFonts w:asciiTheme="minorHAnsi" w:hAnsiTheme="minorHAnsi" w:cs="Arial"/>
          <w:sz w:val="22"/>
          <w:szCs w:val="22"/>
        </w:rPr>
        <w:t>13:00 to 16:00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EF263C">
        <w:rPr>
          <w:rFonts w:asciiTheme="minorHAnsi" w:hAnsiTheme="minorHAnsi" w:cs="Arial"/>
          <w:sz w:val="22"/>
          <w:szCs w:val="22"/>
        </w:rPr>
        <w:t>Virtual Meeting via MS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EF263C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276C11" w:rsidRPr="00490AAB" w:rsidRDefault="00276C11" w:rsidP="002756F0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490AAB">
        <w:rPr>
          <w:rFonts w:asciiTheme="minorHAnsi" w:hAnsiTheme="minorHAnsi" w:cs="Arial"/>
          <w:szCs w:val="22"/>
        </w:rPr>
        <w:t>Welcome</w:t>
      </w:r>
    </w:p>
    <w:p w:rsidR="00244890" w:rsidRPr="00244890" w:rsidRDefault="000D4947" w:rsidP="00244890">
      <w:pPr>
        <w:pStyle w:val="ListParagraph"/>
        <w:numPr>
          <w:ilvl w:val="0"/>
          <w:numId w:val="8"/>
        </w:numPr>
        <w:shd w:val="clear" w:color="auto" w:fill="FFFFFF"/>
        <w:tabs>
          <w:tab w:val="left" w:pos="34"/>
        </w:tabs>
        <w:ind w:left="567" w:right="970" w:hanging="56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Briefing by the </w:t>
      </w:r>
      <w:r w:rsidR="00244890" w:rsidRPr="00244890">
        <w:rPr>
          <w:rFonts w:ascii="Calibri" w:hAnsi="Calibri" w:cs="Calibri"/>
          <w:bCs/>
          <w:szCs w:val="22"/>
        </w:rPr>
        <w:t>Public Service Commission</w:t>
      </w:r>
      <w:r>
        <w:rPr>
          <w:rFonts w:ascii="Calibri" w:hAnsi="Calibri" w:cs="Calibri"/>
          <w:bCs/>
          <w:szCs w:val="22"/>
        </w:rPr>
        <w:t xml:space="preserve"> </w:t>
      </w:r>
      <w:r w:rsidR="00244890" w:rsidRPr="00244890">
        <w:rPr>
          <w:rFonts w:ascii="Calibri" w:hAnsi="Calibri" w:cs="Calibri"/>
          <w:bCs/>
          <w:szCs w:val="22"/>
        </w:rPr>
        <w:t>on the following:</w:t>
      </w:r>
    </w:p>
    <w:p w:rsidR="00244890" w:rsidRPr="00244890" w:rsidRDefault="00244890" w:rsidP="00244890">
      <w:pPr>
        <w:pStyle w:val="ListParagraph"/>
        <w:numPr>
          <w:ilvl w:val="0"/>
          <w:numId w:val="28"/>
        </w:numPr>
        <w:shd w:val="clear" w:color="auto" w:fill="FFFFFF"/>
        <w:tabs>
          <w:tab w:val="left" w:pos="34"/>
        </w:tabs>
        <w:ind w:left="993" w:right="970" w:hanging="426"/>
        <w:jc w:val="both"/>
        <w:rPr>
          <w:rFonts w:ascii="Calibri" w:hAnsi="Calibri" w:cs="Calibri"/>
          <w:bCs/>
          <w:szCs w:val="22"/>
        </w:rPr>
      </w:pPr>
      <w:r w:rsidRPr="00244890">
        <w:rPr>
          <w:rFonts w:ascii="Calibri" w:hAnsi="Calibri" w:cs="Calibri"/>
          <w:bCs/>
          <w:szCs w:val="22"/>
        </w:rPr>
        <w:t xml:space="preserve">Assessment of the Western Cape Education Department’s response to emergency repairs at schools report. </w:t>
      </w:r>
    </w:p>
    <w:p w:rsidR="00244890" w:rsidRPr="00244890" w:rsidRDefault="00244890" w:rsidP="00244890">
      <w:pPr>
        <w:pStyle w:val="ListParagraph"/>
        <w:numPr>
          <w:ilvl w:val="0"/>
          <w:numId w:val="28"/>
        </w:numPr>
        <w:shd w:val="clear" w:color="auto" w:fill="FFFFFF"/>
        <w:tabs>
          <w:tab w:val="left" w:pos="34"/>
        </w:tabs>
        <w:ind w:left="993" w:right="970" w:hanging="426"/>
        <w:jc w:val="both"/>
        <w:rPr>
          <w:rFonts w:ascii="Calibri" w:hAnsi="Calibri" w:cs="Calibri"/>
          <w:bCs/>
          <w:szCs w:val="22"/>
        </w:rPr>
      </w:pPr>
      <w:r w:rsidRPr="00244890">
        <w:rPr>
          <w:rFonts w:ascii="Calibri" w:hAnsi="Calibri" w:cs="Calibri"/>
          <w:szCs w:val="22"/>
        </w:rPr>
        <w:t>The investigation into allegations of maladministration and misappropriation of funds at Rhodes High School.</w:t>
      </w:r>
    </w:p>
    <w:p w:rsidR="00490AAB" w:rsidRPr="00244890" w:rsidRDefault="00244890" w:rsidP="00244890">
      <w:pPr>
        <w:pStyle w:val="Default"/>
        <w:numPr>
          <w:ilvl w:val="0"/>
          <w:numId w:val="28"/>
        </w:numPr>
        <w:ind w:left="993" w:right="970" w:hanging="426"/>
        <w:jc w:val="both"/>
        <w:rPr>
          <w:sz w:val="22"/>
          <w:szCs w:val="22"/>
        </w:rPr>
      </w:pPr>
      <w:r w:rsidRPr="00244890">
        <w:rPr>
          <w:sz w:val="22"/>
          <w:szCs w:val="22"/>
          <w:lang w:eastAsia="en-ZA"/>
        </w:rPr>
        <w:t>Investigative Report: Complaint Case 9920200731161606 / 1920/02/28/003: Department of Education: Chere Botha School.</w:t>
      </w:r>
      <w:r w:rsidR="00490AAB" w:rsidRPr="00244890">
        <w:rPr>
          <w:sz w:val="22"/>
          <w:szCs w:val="22"/>
          <w:shd w:val="clear" w:color="auto" w:fill="FFFFFF"/>
        </w:rPr>
        <w:t> </w:t>
      </w:r>
    </w:p>
    <w:p w:rsidR="00244890" w:rsidRPr="00244890" w:rsidRDefault="00244890" w:rsidP="00244890">
      <w:pPr>
        <w:pStyle w:val="Default"/>
        <w:ind w:left="993" w:right="545"/>
        <w:jc w:val="both"/>
        <w:rPr>
          <w:sz w:val="22"/>
          <w:szCs w:val="22"/>
        </w:rPr>
      </w:pPr>
      <w:bookmarkStart w:id="0" w:name="_GoBack"/>
      <w:bookmarkEnd w:id="0"/>
    </w:p>
    <w:p w:rsidR="009E664A" w:rsidRPr="002756F0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</w:rPr>
      </w:pPr>
      <w:r w:rsidRPr="002756F0">
        <w:rPr>
          <w:rFonts w:ascii="Calibri" w:hAnsi="Calibri" w:cs="Arial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05" w:rsidRDefault="00FF7405" w:rsidP="006506EC">
      <w:r>
        <w:separator/>
      </w:r>
    </w:p>
  </w:endnote>
  <w:endnote w:type="continuationSeparator" w:id="0">
    <w:p w:rsidR="00FF7405" w:rsidRDefault="00FF740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05" w:rsidRDefault="00FF7405" w:rsidP="006506EC">
      <w:r>
        <w:separator/>
      </w:r>
    </w:p>
  </w:footnote>
  <w:footnote w:type="continuationSeparator" w:id="0">
    <w:p w:rsidR="00FF7405" w:rsidRDefault="00FF7405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9616C0"/>
    <w:multiLevelType w:val="hybridMultilevel"/>
    <w:tmpl w:val="E642F766"/>
    <w:lvl w:ilvl="0" w:tplc="56A6B9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4A0D"/>
    <w:multiLevelType w:val="hybridMultilevel"/>
    <w:tmpl w:val="53AC85CC"/>
    <w:lvl w:ilvl="0" w:tplc="604CB548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49FC"/>
    <w:multiLevelType w:val="hybridMultilevel"/>
    <w:tmpl w:val="00D08A66"/>
    <w:lvl w:ilvl="0" w:tplc="E6724B1E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A0E14"/>
    <w:multiLevelType w:val="hybridMultilevel"/>
    <w:tmpl w:val="AA20FAAC"/>
    <w:lvl w:ilvl="0" w:tplc="1C09001B">
      <w:start w:val="1"/>
      <w:numFmt w:val="lowerRoman"/>
      <w:lvlText w:val="%1."/>
      <w:lvlJc w:val="righ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1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2"/>
  </w:num>
  <w:num w:numId="18">
    <w:abstractNumId w:val="16"/>
  </w:num>
  <w:num w:numId="19">
    <w:abstractNumId w:val="8"/>
  </w:num>
  <w:num w:numId="20">
    <w:abstractNumId w:val="23"/>
  </w:num>
  <w:num w:numId="21">
    <w:abstractNumId w:val="7"/>
  </w:num>
  <w:num w:numId="22">
    <w:abstractNumId w:val="0"/>
  </w:num>
  <w:num w:numId="23">
    <w:abstractNumId w:val="1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1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49D9"/>
    <w:rsid w:val="000A798E"/>
    <w:rsid w:val="000B23F8"/>
    <w:rsid w:val="000B3696"/>
    <w:rsid w:val="000B7EFB"/>
    <w:rsid w:val="000C10A2"/>
    <w:rsid w:val="000C6BA8"/>
    <w:rsid w:val="000D0320"/>
    <w:rsid w:val="000D0D36"/>
    <w:rsid w:val="000D4947"/>
    <w:rsid w:val="000D524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3F5B"/>
    <w:rsid w:val="001F6DFB"/>
    <w:rsid w:val="00202FCE"/>
    <w:rsid w:val="00203A5F"/>
    <w:rsid w:val="00212215"/>
    <w:rsid w:val="00213A03"/>
    <w:rsid w:val="00220017"/>
    <w:rsid w:val="002264F2"/>
    <w:rsid w:val="002316F9"/>
    <w:rsid w:val="00231DFA"/>
    <w:rsid w:val="00232575"/>
    <w:rsid w:val="0023592E"/>
    <w:rsid w:val="00244890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56F0"/>
    <w:rsid w:val="00276C11"/>
    <w:rsid w:val="002805FF"/>
    <w:rsid w:val="002817FA"/>
    <w:rsid w:val="0028548E"/>
    <w:rsid w:val="002948F1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3E0B"/>
    <w:rsid w:val="002E4FF8"/>
    <w:rsid w:val="002E76CD"/>
    <w:rsid w:val="002F2CCA"/>
    <w:rsid w:val="002F4787"/>
    <w:rsid w:val="003008ED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8F7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0AAB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13F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25E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24F37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2BE"/>
    <w:rsid w:val="007C2301"/>
    <w:rsid w:val="007C4DAD"/>
    <w:rsid w:val="007C74A6"/>
    <w:rsid w:val="007D01DB"/>
    <w:rsid w:val="007D114D"/>
    <w:rsid w:val="007D57D9"/>
    <w:rsid w:val="007E15D3"/>
    <w:rsid w:val="007E2F68"/>
    <w:rsid w:val="007E7F66"/>
    <w:rsid w:val="007F12DB"/>
    <w:rsid w:val="007F575A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3DEC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2F8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0C0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553D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4CCC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3C1A"/>
    <w:rsid w:val="00BB6FCA"/>
    <w:rsid w:val="00BC1236"/>
    <w:rsid w:val="00BD27D4"/>
    <w:rsid w:val="00BD2E9C"/>
    <w:rsid w:val="00BD48EF"/>
    <w:rsid w:val="00BD7B13"/>
    <w:rsid w:val="00BE0952"/>
    <w:rsid w:val="00BE30BA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95E3A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4395"/>
    <w:rsid w:val="00DC68FA"/>
    <w:rsid w:val="00DD2744"/>
    <w:rsid w:val="00DD66CA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8651-A37B-40AC-AB98-F86C602A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1398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2021-08-04T05:36:00Z</dcterms:created>
  <dcterms:modified xsi:type="dcterms:W3CDTF">2021-08-04T05:36:00Z</dcterms:modified>
</cp:coreProperties>
</file>